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05D" w:rsidRDefault="007A405D" w:rsidP="007A405D">
      <w:pPr>
        <w:pStyle w:val="1"/>
      </w:pPr>
      <w:bookmarkStart w:id="0" w:name="_Toc79762262"/>
      <w:r>
        <w:t>Платежи</w:t>
      </w:r>
      <w:bookmarkEnd w:id="0"/>
    </w:p>
    <w:p w:rsidR="007A405D" w:rsidRDefault="007A405D" w:rsidP="007A405D">
      <w:pPr>
        <w:pStyle w:val="a3"/>
        <w:spacing w:before="161"/>
        <w:ind w:left="590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rPr>
          <w:b/>
        </w:rPr>
        <w:t>Платежи</w:t>
      </w:r>
      <w:r>
        <w:rPr>
          <w:b/>
          <w:spacing w:val="-4"/>
        </w:rPr>
        <w:t xml:space="preserve"> </w:t>
      </w:r>
      <w:r>
        <w:t>отображается</w:t>
      </w:r>
      <w:r>
        <w:rPr>
          <w:spacing w:val="-4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платежных</w:t>
      </w:r>
      <w:r>
        <w:rPr>
          <w:spacing w:val="-4"/>
        </w:rPr>
        <w:t xml:space="preserve"> </w:t>
      </w:r>
      <w:r>
        <w:t>поручений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(см.</w:t>
      </w:r>
      <w:r>
        <w:rPr>
          <w:spacing w:val="-6"/>
        </w:rPr>
        <w:t xml:space="preserve"> </w:t>
      </w:r>
      <w:hyperlink w:anchor="_bookmark111" w:history="1">
        <w:r>
          <w:rPr>
            <w:color w:val="0000FF"/>
          </w:rPr>
          <w:t>рис.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70</w:t>
        </w:r>
      </w:hyperlink>
      <w:r>
        <w:t>).</w:t>
      </w:r>
    </w:p>
    <w:p w:rsidR="007A405D" w:rsidRDefault="007A405D" w:rsidP="007A405D">
      <w:pPr>
        <w:pStyle w:val="a3"/>
        <w:rPr>
          <w:sz w:val="20"/>
        </w:rPr>
      </w:pPr>
    </w:p>
    <w:p w:rsidR="007A405D" w:rsidRDefault="007A405D" w:rsidP="007A405D">
      <w:pPr>
        <w:pStyle w:val="a3"/>
        <w:spacing w:before="9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78CB94BC" wp14:editId="3515E7F5">
            <wp:extent cx="1958400" cy="3913200"/>
            <wp:effectExtent l="0" t="0" r="3810" b="0"/>
            <wp:docPr id="288" name="Рисунок 288" descr="C:\Users\Chernysh.VA\Pictures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Chernysh.VA\Pictures\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4"/>
        <w:rPr>
          <w:sz w:val="6"/>
        </w:rPr>
      </w:pPr>
    </w:p>
    <w:p w:rsidR="007A405D" w:rsidRDefault="007A405D" w:rsidP="007A405D">
      <w:pPr>
        <w:spacing w:before="98"/>
        <w:ind w:left="3680" w:right="3362"/>
        <w:jc w:val="center"/>
        <w:rPr>
          <w:b/>
          <w:sz w:val="17"/>
        </w:rPr>
      </w:pPr>
      <w:bookmarkStart w:id="1" w:name="_bookmark111"/>
      <w:bookmarkEnd w:id="1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70.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Раздел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"Платежи"</w:t>
      </w:r>
    </w:p>
    <w:p w:rsidR="007A405D" w:rsidRDefault="007A405D" w:rsidP="007A405D">
      <w:pPr>
        <w:pStyle w:val="a3"/>
        <w:rPr>
          <w:b/>
          <w:sz w:val="18"/>
        </w:rPr>
      </w:pPr>
    </w:p>
    <w:p w:rsidR="007A405D" w:rsidRDefault="007A405D" w:rsidP="007A405D">
      <w:pPr>
        <w:pStyle w:val="a3"/>
        <w:spacing w:before="11"/>
        <w:rPr>
          <w:b/>
          <w:sz w:val="20"/>
        </w:rPr>
      </w:pPr>
    </w:p>
    <w:p w:rsidR="007A405D" w:rsidRDefault="007A405D" w:rsidP="007A405D">
      <w:pPr>
        <w:pStyle w:val="a3"/>
        <w:ind w:left="590"/>
      </w:pPr>
      <w:r>
        <w:t>Документы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9"/>
        </w:rPr>
        <w:t xml:space="preserve"> </w:t>
      </w:r>
      <w:r>
        <w:t>распределены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подразделам:</w:t>
      </w:r>
    </w:p>
    <w:p w:rsidR="007A405D" w:rsidRDefault="007A405D" w:rsidP="007A405D">
      <w:pPr>
        <w:pStyle w:val="a3"/>
        <w:spacing w:before="1"/>
        <w:rPr>
          <w:sz w:val="20"/>
        </w:rPr>
      </w:pPr>
    </w:p>
    <w:p w:rsidR="007A405D" w:rsidRDefault="007A405D" w:rsidP="007A405D">
      <w:pPr>
        <w:pStyle w:val="a7"/>
        <w:numPr>
          <w:ilvl w:val="0"/>
          <w:numId w:val="4"/>
        </w:numPr>
        <w:tabs>
          <w:tab w:val="left" w:pos="1181"/>
        </w:tabs>
        <w:spacing w:before="0" w:line="249" w:lineRule="auto"/>
        <w:ind w:right="272"/>
      </w:pPr>
      <w:r>
        <w:rPr>
          <w:b/>
          <w:spacing w:val="-2"/>
        </w:rPr>
        <w:t>В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работе</w:t>
      </w:r>
      <w:r>
        <w:rPr>
          <w:b/>
          <w:spacing w:val="-17"/>
        </w:rPr>
        <w:t xml:space="preserve"> </w:t>
      </w:r>
      <w:r>
        <w:rPr>
          <w:spacing w:val="-2"/>
        </w:rPr>
        <w:t>—</w:t>
      </w:r>
      <w:r>
        <w:rPr>
          <w:spacing w:val="-17"/>
        </w:rPr>
        <w:t xml:space="preserve"> </w:t>
      </w:r>
      <w:r>
        <w:rPr>
          <w:spacing w:val="-2"/>
        </w:rPr>
        <w:t>документы,</w:t>
      </w:r>
      <w:r>
        <w:rPr>
          <w:spacing w:val="-17"/>
        </w:rPr>
        <w:t xml:space="preserve"> </w:t>
      </w:r>
      <w:r>
        <w:rPr>
          <w:spacing w:val="-1"/>
        </w:rPr>
        <w:t>не</w:t>
      </w:r>
      <w:r>
        <w:rPr>
          <w:spacing w:val="-17"/>
        </w:rPr>
        <w:t xml:space="preserve"> </w:t>
      </w:r>
      <w:r>
        <w:rPr>
          <w:spacing w:val="-1"/>
        </w:rPr>
        <w:t>отправленные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банк</w:t>
      </w:r>
      <w:r>
        <w:rPr>
          <w:spacing w:val="-17"/>
        </w:rPr>
        <w:t xml:space="preserve"> </w:t>
      </w:r>
      <w:r>
        <w:rPr>
          <w:spacing w:val="-1"/>
        </w:rPr>
        <w:t>или</w:t>
      </w:r>
      <w:r>
        <w:rPr>
          <w:spacing w:val="-17"/>
        </w:rPr>
        <w:t xml:space="preserve"> </w:t>
      </w:r>
      <w:r>
        <w:rPr>
          <w:spacing w:val="-1"/>
        </w:rPr>
        <w:t>отвергнутые</w:t>
      </w:r>
      <w:r>
        <w:rPr>
          <w:spacing w:val="-17"/>
        </w:rPr>
        <w:t xml:space="preserve"> </w:t>
      </w:r>
      <w:r>
        <w:rPr>
          <w:spacing w:val="-1"/>
        </w:rPr>
        <w:t>от</w:t>
      </w:r>
      <w:r>
        <w:rPr>
          <w:spacing w:val="-17"/>
        </w:rPr>
        <w:t xml:space="preserve"> </w:t>
      </w:r>
      <w:r>
        <w:rPr>
          <w:spacing w:val="-1"/>
        </w:rPr>
        <w:t>исполнения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банке.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скобках</w:t>
      </w:r>
      <w:r>
        <w:t xml:space="preserve"> указано</w:t>
      </w:r>
      <w:r>
        <w:rPr>
          <w:spacing w:val="-2"/>
        </w:rPr>
        <w:t xml:space="preserve"> </w:t>
      </w:r>
      <w:r>
        <w:t>количество документов;</w:t>
      </w:r>
    </w:p>
    <w:p w:rsidR="007A405D" w:rsidRDefault="007A405D" w:rsidP="007A405D">
      <w:pPr>
        <w:pStyle w:val="a7"/>
        <w:numPr>
          <w:ilvl w:val="0"/>
          <w:numId w:val="4"/>
        </w:numPr>
        <w:tabs>
          <w:tab w:val="left" w:pos="1181"/>
        </w:tabs>
        <w:spacing w:before="134" w:line="249" w:lineRule="auto"/>
        <w:ind w:right="272"/>
      </w:pPr>
      <w:r>
        <w:rPr>
          <w:b/>
        </w:rPr>
        <w:t>В</w:t>
      </w:r>
      <w:r>
        <w:rPr>
          <w:b/>
          <w:spacing w:val="16"/>
        </w:rPr>
        <w:t xml:space="preserve"> </w:t>
      </w:r>
      <w:r>
        <w:rPr>
          <w:b/>
        </w:rPr>
        <w:t>банке</w:t>
      </w:r>
      <w:r>
        <w:rPr>
          <w:b/>
          <w:spacing w:val="16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документы,</w:t>
      </w:r>
      <w:r>
        <w:rPr>
          <w:spacing w:val="16"/>
        </w:rPr>
        <w:t xml:space="preserve"> </w:t>
      </w:r>
      <w:r>
        <w:t>переданные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банк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обработку.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скобках</w:t>
      </w:r>
      <w:r>
        <w:rPr>
          <w:spacing w:val="16"/>
        </w:rPr>
        <w:t xml:space="preserve"> </w:t>
      </w:r>
      <w:r>
        <w:t>указано</w:t>
      </w:r>
      <w:r>
        <w:rPr>
          <w:spacing w:val="16"/>
        </w:rPr>
        <w:t xml:space="preserve"> </w:t>
      </w:r>
      <w:r>
        <w:t>количество</w:t>
      </w:r>
      <w:r>
        <w:rPr>
          <w:spacing w:val="-52"/>
        </w:rPr>
        <w:t xml:space="preserve"> </w:t>
      </w:r>
      <w:r>
        <w:t>документов;</w:t>
      </w:r>
    </w:p>
    <w:p w:rsidR="007A405D" w:rsidRDefault="007A405D" w:rsidP="007A405D">
      <w:pPr>
        <w:pStyle w:val="a7"/>
        <w:numPr>
          <w:ilvl w:val="0"/>
          <w:numId w:val="4"/>
        </w:numPr>
        <w:tabs>
          <w:tab w:val="left" w:pos="1181"/>
        </w:tabs>
        <w:spacing w:before="133" w:line="285" w:lineRule="auto"/>
        <w:ind w:right="269"/>
      </w:pPr>
      <w:r>
        <w:rPr>
          <w:b/>
        </w:rPr>
        <w:t>Исполненные</w:t>
      </w:r>
      <w:r>
        <w:rPr>
          <w:b/>
          <w:spacing w:val="33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документы,</w:t>
      </w:r>
      <w:r>
        <w:rPr>
          <w:spacing w:val="33"/>
        </w:rPr>
        <w:t xml:space="preserve"> </w:t>
      </w:r>
      <w:r>
        <w:t>исполненные</w:t>
      </w:r>
      <w:r>
        <w:rPr>
          <w:spacing w:val="34"/>
        </w:rPr>
        <w:t xml:space="preserve"> </w:t>
      </w:r>
      <w:r>
        <w:t>банком.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настройки</w:t>
      </w:r>
      <w:r>
        <w:rPr>
          <w:spacing w:val="34"/>
        </w:rPr>
        <w:t xml:space="preserve"> </w:t>
      </w:r>
      <w:r>
        <w:t>периода,</w:t>
      </w:r>
      <w:r>
        <w:rPr>
          <w:spacing w:val="33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который</w:t>
      </w:r>
      <w:r>
        <w:rPr>
          <w:spacing w:val="-52"/>
        </w:rPr>
        <w:t xml:space="preserve"> </w:t>
      </w:r>
      <w:r>
        <w:rPr>
          <w:spacing w:val="-1"/>
        </w:rPr>
        <w:t>необходимо</w:t>
      </w:r>
      <w:r>
        <w:rPr>
          <w:spacing w:val="-11"/>
        </w:rPr>
        <w:t xml:space="preserve"> </w:t>
      </w:r>
      <w:r>
        <w:rPr>
          <w:spacing w:val="-1"/>
        </w:rPr>
        <w:t>отобразить</w:t>
      </w:r>
      <w:r>
        <w:rPr>
          <w:spacing w:val="-10"/>
        </w:rPr>
        <w:t xml:space="preserve"> </w:t>
      </w:r>
      <w:r>
        <w:rPr>
          <w:spacing w:val="-1"/>
        </w:rPr>
        <w:t>документы,</w:t>
      </w:r>
      <w:r>
        <w:rPr>
          <w:spacing w:val="-11"/>
        </w:rPr>
        <w:t xml:space="preserve"> </w:t>
      </w:r>
      <w:r>
        <w:t>используйте</w:t>
      </w:r>
      <w:r>
        <w:rPr>
          <w:spacing w:val="-10"/>
        </w:rPr>
        <w:t xml:space="preserve"> </w:t>
      </w:r>
      <w:r>
        <w:t>кнопку</w:t>
      </w:r>
      <w:r>
        <w:rPr>
          <w:spacing w:val="2"/>
        </w:rPr>
        <w:t xml:space="preserve"> </w:t>
      </w:r>
      <w:r>
        <w:rPr>
          <w:noProof/>
          <w:spacing w:val="2"/>
          <w:lang w:eastAsia="ru-RU"/>
        </w:rPr>
        <w:drawing>
          <wp:inline distT="0" distB="0" distL="0" distR="0" wp14:anchorId="7300B8AF" wp14:editId="7DBA18F7">
            <wp:extent cx="122400" cy="122400"/>
            <wp:effectExtent l="0" t="0" r="0" b="0"/>
            <wp:docPr id="290" name="Рисунок 290" descr="C:\Users\Chernysh.VA\Picture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Chernysh.VA\Pictures\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184"/>
        <w:ind w:left="590"/>
      </w:pPr>
      <w:r>
        <w:t>Для</w:t>
      </w:r>
      <w:r>
        <w:rPr>
          <w:spacing w:val="-12"/>
        </w:rPr>
        <w:t xml:space="preserve"> </w:t>
      </w:r>
      <w:r>
        <w:t>переключения</w:t>
      </w:r>
      <w:r>
        <w:rPr>
          <w:spacing w:val="-1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подразделами</w:t>
      </w:r>
      <w:r>
        <w:rPr>
          <w:spacing w:val="-12"/>
        </w:rPr>
        <w:t xml:space="preserve"> </w:t>
      </w:r>
      <w:r>
        <w:t>используйте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12"/>
        </w:rPr>
        <w:t xml:space="preserve"> </w:t>
      </w:r>
      <w:r>
        <w:t>кнопки.</w:t>
      </w:r>
    </w:p>
    <w:p w:rsidR="007A405D" w:rsidRDefault="007A405D" w:rsidP="007A405D">
      <w:pPr>
        <w:pStyle w:val="a3"/>
        <w:spacing w:before="143" w:line="249" w:lineRule="auto"/>
        <w:ind w:left="590"/>
      </w:pPr>
      <w:r>
        <w:t>В</w:t>
      </w:r>
      <w:r>
        <w:rPr>
          <w:spacing w:val="46"/>
        </w:rPr>
        <w:t xml:space="preserve"> </w:t>
      </w:r>
      <w:r>
        <w:t>списке</w:t>
      </w:r>
      <w:r>
        <w:rPr>
          <w:spacing w:val="47"/>
        </w:rPr>
        <w:t xml:space="preserve"> </w:t>
      </w:r>
      <w:r>
        <w:t>документов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каждого</w:t>
      </w:r>
      <w:r>
        <w:rPr>
          <w:spacing w:val="47"/>
        </w:rPr>
        <w:t xml:space="preserve"> </w:t>
      </w:r>
      <w:r>
        <w:t>платежного</w:t>
      </w:r>
      <w:r>
        <w:rPr>
          <w:spacing w:val="48"/>
        </w:rPr>
        <w:t xml:space="preserve"> </w:t>
      </w:r>
      <w:r>
        <w:t>поручения</w:t>
      </w:r>
      <w:r>
        <w:rPr>
          <w:spacing w:val="48"/>
        </w:rPr>
        <w:t xml:space="preserve"> </w:t>
      </w:r>
      <w:r>
        <w:t>отображаются</w:t>
      </w:r>
      <w:r>
        <w:rPr>
          <w:spacing w:val="47"/>
        </w:rPr>
        <w:t xml:space="preserve"> </w:t>
      </w:r>
      <w:r>
        <w:t>дата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номер</w:t>
      </w:r>
      <w:r>
        <w:rPr>
          <w:spacing w:val="47"/>
        </w:rPr>
        <w:t xml:space="preserve"> </w:t>
      </w:r>
      <w:r>
        <w:t>документа,</w:t>
      </w:r>
      <w:r>
        <w:rPr>
          <w:spacing w:val="-52"/>
        </w:rPr>
        <w:t xml:space="preserve"> </w:t>
      </w:r>
      <w:r>
        <w:t>наименование</w:t>
      </w:r>
      <w:r>
        <w:rPr>
          <w:spacing w:val="-2"/>
        </w:rPr>
        <w:t xml:space="preserve"> </w:t>
      </w:r>
      <w:r>
        <w:t>получателя</w:t>
      </w:r>
      <w:r>
        <w:rPr>
          <w:spacing w:val="-1"/>
        </w:rPr>
        <w:t xml:space="preserve"> </w:t>
      </w:r>
      <w:r>
        <w:t>платежа,</w:t>
      </w:r>
      <w:r>
        <w:rPr>
          <w:spacing w:val="-1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документа.</w:t>
      </w:r>
    </w:p>
    <w:p w:rsidR="007A405D" w:rsidRDefault="007A405D" w:rsidP="007A405D">
      <w:pPr>
        <w:pStyle w:val="a3"/>
        <w:spacing w:before="187" w:line="247" w:lineRule="auto"/>
        <w:ind w:left="590"/>
      </w:pPr>
      <w:r>
        <w:t>Для</w:t>
      </w:r>
      <w:r>
        <w:rPr>
          <w:spacing w:val="16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платежа</w:t>
      </w:r>
      <w:r>
        <w:rPr>
          <w:spacing w:val="16"/>
        </w:rPr>
        <w:t xml:space="preserve"> </w:t>
      </w:r>
      <w:r>
        <w:t>нажмите</w:t>
      </w:r>
      <w:r>
        <w:rPr>
          <w:spacing w:val="17"/>
        </w:rPr>
        <w:t xml:space="preserve"> </w:t>
      </w:r>
      <w:r>
        <w:t>кнопку</w:t>
      </w:r>
      <w:r>
        <w:rPr>
          <w:spacing w:val="30"/>
        </w:rPr>
        <w:t xml:space="preserve"> </w:t>
      </w:r>
      <w:r>
        <w:rPr>
          <w:noProof/>
          <w:spacing w:val="30"/>
          <w:lang w:eastAsia="ru-RU"/>
        </w:rPr>
        <w:drawing>
          <wp:inline distT="0" distB="0" distL="0" distR="0" wp14:anchorId="54A760AE" wp14:editId="3434CCD4">
            <wp:extent cx="194400" cy="194400"/>
            <wp:effectExtent l="0" t="0" r="0" b="0"/>
            <wp:docPr id="292" name="Рисунок 292" descr="C:\Users\Chernysh.VA\Picture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Chernysh.VA\Pictures\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1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5"/>
        </w:rPr>
        <w:t xml:space="preserve">  </w:t>
      </w:r>
      <w:r>
        <w:rPr>
          <w:spacing w:val="-4"/>
        </w:rPr>
        <w:t xml:space="preserve"> </w:t>
      </w:r>
      <w:r>
        <w:t>Создание</w:t>
      </w:r>
      <w:r>
        <w:rPr>
          <w:spacing w:val="17"/>
        </w:rPr>
        <w:t xml:space="preserve"> </w:t>
      </w:r>
      <w:r>
        <w:t>платежа</w:t>
      </w:r>
      <w:r>
        <w:rPr>
          <w:spacing w:val="17"/>
        </w:rPr>
        <w:t xml:space="preserve"> </w:t>
      </w:r>
      <w:r>
        <w:t>подробно</w:t>
      </w:r>
      <w:r>
        <w:rPr>
          <w:spacing w:val="17"/>
        </w:rPr>
        <w:t xml:space="preserve"> </w:t>
      </w:r>
      <w:r>
        <w:t>описано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разделе</w:t>
      </w:r>
      <w:r>
        <w:rPr>
          <w:spacing w:val="21"/>
        </w:rPr>
        <w:t xml:space="preserve"> </w:t>
      </w:r>
      <w:hyperlink w:anchor="_bookmark114" w:history="1">
        <w:r>
          <w:rPr>
            <w:color w:val="0000FF"/>
          </w:rPr>
          <w:t>Создание</w:t>
        </w:r>
      </w:hyperlink>
      <w:r>
        <w:rPr>
          <w:color w:val="0000FF"/>
          <w:spacing w:val="-52"/>
        </w:rPr>
        <w:t xml:space="preserve"> </w:t>
      </w:r>
      <w:hyperlink w:anchor="_bookmark114" w:history="1">
        <w:r>
          <w:rPr>
            <w:color w:val="0000FF"/>
          </w:rPr>
          <w:t>платежа</w:t>
        </w:r>
      </w:hyperlink>
      <w:r>
        <w:t>.</w:t>
      </w:r>
    </w:p>
    <w:p w:rsidR="007A405D" w:rsidRDefault="007A405D" w:rsidP="007A405D">
      <w:pPr>
        <w:pStyle w:val="a3"/>
        <w:spacing w:before="137"/>
        <w:ind w:left="590"/>
      </w:pPr>
      <w:r>
        <w:t>Для</w:t>
      </w:r>
      <w:r>
        <w:rPr>
          <w:spacing w:val="-4"/>
        </w:rPr>
        <w:t xml:space="preserve"> </w:t>
      </w:r>
      <w:r>
        <w:t>просмотра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(см.</w:t>
      </w:r>
      <w:r>
        <w:rPr>
          <w:spacing w:val="-3"/>
        </w:rPr>
        <w:t xml:space="preserve"> </w:t>
      </w:r>
      <w:hyperlink w:anchor="_bookmark112" w:history="1">
        <w:r>
          <w:rPr>
            <w:color w:val="0000FF"/>
          </w:rPr>
          <w:t>рис.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71</w:t>
        </w:r>
      </w:hyperlink>
      <w:r>
        <w:t>).</w:t>
      </w:r>
    </w:p>
    <w:p w:rsidR="007A405D" w:rsidRDefault="007A405D" w:rsidP="007A405D">
      <w:pPr>
        <w:sectPr w:rsidR="007A405D">
          <w:pgSz w:w="11910" w:h="16840"/>
          <w:pgMar w:top="1020" w:right="580" w:bottom="1060" w:left="740" w:header="555" w:footer="860" w:gutter="0"/>
          <w:cols w:space="720"/>
        </w:sectPr>
      </w:pPr>
    </w:p>
    <w:p w:rsidR="007A405D" w:rsidRDefault="007A405D" w:rsidP="007A405D">
      <w:pPr>
        <w:pStyle w:val="a3"/>
        <w:spacing w:before="4" w:after="1"/>
        <w:rPr>
          <w:sz w:val="12"/>
        </w:rPr>
      </w:pPr>
    </w:p>
    <w:p w:rsidR="007A405D" w:rsidRDefault="007A405D" w:rsidP="007A405D">
      <w:pPr>
        <w:pStyle w:val="a3"/>
        <w:ind w:left="702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E185E0E" wp14:editId="27DCFBB4">
            <wp:extent cx="6033600" cy="3906000"/>
            <wp:effectExtent l="0" t="0" r="5715" b="0"/>
            <wp:docPr id="294" name="Рисунок 294" descr="C:\Users\Chernysh.VA\Pictures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Chernysh.VA\Pictures\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3"/>
        <w:rPr>
          <w:sz w:val="6"/>
        </w:rPr>
      </w:pPr>
    </w:p>
    <w:p w:rsidR="007A405D" w:rsidRDefault="007A405D" w:rsidP="007A405D">
      <w:pPr>
        <w:spacing w:before="99"/>
        <w:ind w:left="3680" w:right="3362"/>
        <w:jc w:val="center"/>
        <w:rPr>
          <w:b/>
          <w:sz w:val="17"/>
        </w:rPr>
      </w:pPr>
      <w:bookmarkStart w:id="2" w:name="_bookmark112"/>
      <w:bookmarkEnd w:id="2"/>
      <w:r>
        <w:rPr>
          <w:b/>
          <w:spacing w:val="-1"/>
          <w:w w:val="105"/>
          <w:sz w:val="17"/>
        </w:rPr>
        <w:t>Рис.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71.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Форма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платежа</w:t>
      </w:r>
    </w:p>
    <w:p w:rsidR="007A405D" w:rsidRDefault="007A405D" w:rsidP="007A405D">
      <w:pPr>
        <w:pStyle w:val="a3"/>
        <w:spacing w:before="3"/>
        <w:rPr>
          <w:b/>
          <w:sz w:val="23"/>
        </w:rPr>
      </w:pPr>
    </w:p>
    <w:p w:rsidR="007A405D" w:rsidRDefault="007A405D" w:rsidP="007A405D">
      <w:pPr>
        <w:pStyle w:val="a3"/>
        <w:ind w:left="590"/>
      </w:pPr>
      <w:r>
        <w:t>На</w:t>
      </w:r>
      <w:r>
        <w:rPr>
          <w:spacing w:val="-7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доступна</w:t>
      </w:r>
      <w:r>
        <w:rPr>
          <w:spacing w:val="-5"/>
        </w:rPr>
        <w:t xml:space="preserve"> </w:t>
      </w:r>
      <w:r>
        <w:t>следующая</w:t>
      </w:r>
      <w:r>
        <w:rPr>
          <w:spacing w:val="-7"/>
        </w:rPr>
        <w:t xml:space="preserve"> </w:t>
      </w:r>
      <w:r>
        <w:t>информация:</w:t>
      </w:r>
    </w:p>
    <w:p w:rsidR="007A405D" w:rsidRDefault="007A405D" w:rsidP="007A405D">
      <w:pPr>
        <w:pStyle w:val="4"/>
        <w:numPr>
          <w:ilvl w:val="0"/>
          <w:numId w:val="4"/>
        </w:numPr>
        <w:tabs>
          <w:tab w:val="left" w:pos="1181"/>
        </w:tabs>
        <w:spacing w:before="195"/>
        <w:ind w:hanging="221"/>
      </w:pPr>
      <w:r>
        <w:t>История</w:t>
      </w:r>
      <w:r>
        <w:rPr>
          <w:spacing w:val="-10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статуса</w:t>
      </w:r>
      <w:r>
        <w:rPr>
          <w:spacing w:val="-9"/>
        </w:rPr>
        <w:t xml:space="preserve"> </w:t>
      </w:r>
      <w:r>
        <w:t>документа</w:t>
      </w:r>
    </w:p>
    <w:p w:rsidR="007A405D" w:rsidRDefault="007A405D" w:rsidP="007A405D">
      <w:pPr>
        <w:pStyle w:val="a3"/>
        <w:spacing w:before="143" w:line="249" w:lineRule="auto"/>
        <w:ind w:left="1180" w:right="269"/>
        <w:jc w:val="both"/>
      </w:pPr>
      <w:r>
        <w:t>При</w:t>
      </w:r>
      <w:r>
        <w:rPr>
          <w:spacing w:val="44"/>
        </w:rPr>
        <w:t xml:space="preserve"> </w:t>
      </w:r>
      <w:r>
        <w:t>нажатии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строку</w:t>
      </w:r>
      <w:r>
        <w:rPr>
          <w:spacing w:val="45"/>
        </w:rPr>
        <w:t xml:space="preserve"> </w:t>
      </w:r>
      <w:r>
        <w:rPr>
          <w:b/>
        </w:rPr>
        <w:t>Статус</w:t>
      </w:r>
      <w:r>
        <w:rPr>
          <w:b/>
          <w:spacing w:val="45"/>
        </w:rPr>
        <w:t xml:space="preserve"> </w:t>
      </w:r>
      <w:r>
        <w:t>отображается</w:t>
      </w:r>
      <w:r>
        <w:rPr>
          <w:spacing w:val="44"/>
        </w:rPr>
        <w:t xml:space="preserve"> </w:t>
      </w:r>
      <w:r>
        <w:t>список</w:t>
      </w:r>
      <w:r>
        <w:rPr>
          <w:spacing w:val="45"/>
        </w:rPr>
        <w:t xml:space="preserve"> </w:t>
      </w:r>
      <w:r>
        <w:t>статусов,</w:t>
      </w:r>
      <w:r>
        <w:rPr>
          <w:spacing w:val="44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принимал</w:t>
      </w:r>
      <w:r>
        <w:rPr>
          <w:spacing w:val="45"/>
        </w:rPr>
        <w:t xml:space="preserve"> </w:t>
      </w:r>
      <w:r>
        <w:t>документ</w:t>
      </w:r>
      <w:r>
        <w:rPr>
          <w:spacing w:val="-53"/>
        </w:rPr>
        <w:t xml:space="preserve"> </w:t>
      </w:r>
      <w:r>
        <w:t>в процессе обработки с указанием даты, времени, сотрудника и действия, совершенного над</w:t>
      </w:r>
      <w:r>
        <w:rPr>
          <w:spacing w:val="1"/>
        </w:rPr>
        <w:t xml:space="preserve"> </w:t>
      </w:r>
      <w:r>
        <w:t>документом.</w:t>
      </w:r>
    </w:p>
    <w:p w:rsidR="007A405D" w:rsidRDefault="007A405D" w:rsidP="007A405D">
      <w:pPr>
        <w:pStyle w:val="4"/>
        <w:numPr>
          <w:ilvl w:val="0"/>
          <w:numId w:val="4"/>
        </w:numPr>
        <w:tabs>
          <w:tab w:val="left" w:pos="1181"/>
        </w:tabs>
        <w:spacing w:before="135"/>
        <w:ind w:hanging="221"/>
      </w:pPr>
      <w:r>
        <w:t>Информации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ЭП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электронным</w:t>
      </w:r>
      <w:r>
        <w:rPr>
          <w:spacing w:val="-8"/>
        </w:rPr>
        <w:t xml:space="preserve"> </w:t>
      </w:r>
      <w:r>
        <w:t>документом</w:t>
      </w:r>
    </w:p>
    <w:p w:rsidR="007A405D" w:rsidRDefault="007A405D" w:rsidP="007A405D">
      <w:pPr>
        <w:pStyle w:val="a3"/>
        <w:spacing w:before="143" w:line="249" w:lineRule="auto"/>
        <w:ind w:left="1180" w:right="273"/>
        <w:jc w:val="both"/>
      </w:pPr>
      <w:r>
        <w:rPr>
          <w:spacing w:val="-1"/>
        </w:rPr>
        <w:t>При</w:t>
      </w:r>
      <w:r>
        <w:rPr>
          <w:spacing w:val="-18"/>
        </w:rPr>
        <w:t xml:space="preserve"> </w:t>
      </w:r>
      <w:r>
        <w:rPr>
          <w:spacing w:val="-1"/>
        </w:rPr>
        <w:t>нажатии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строку</w:t>
      </w:r>
      <w:r>
        <w:rPr>
          <w:spacing w:val="-18"/>
        </w:rPr>
        <w:t xml:space="preserve"> </w:t>
      </w:r>
      <w:r>
        <w:rPr>
          <w:b/>
          <w:spacing w:val="-1"/>
        </w:rPr>
        <w:t>Подписи</w:t>
      </w:r>
      <w:r>
        <w:rPr>
          <w:b/>
          <w:spacing w:val="-17"/>
        </w:rPr>
        <w:t xml:space="preserve"> </w:t>
      </w:r>
      <w:r>
        <w:rPr>
          <w:spacing w:val="-1"/>
        </w:rPr>
        <w:t>отображается</w:t>
      </w:r>
      <w:r>
        <w:rPr>
          <w:spacing w:val="-18"/>
        </w:rPr>
        <w:t xml:space="preserve"> </w:t>
      </w:r>
      <w:r>
        <w:rPr>
          <w:spacing w:val="-1"/>
        </w:rPr>
        <w:t>список,</w:t>
      </w:r>
      <w:r>
        <w:rPr>
          <w:spacing w:val="-18"/>
        </w:rPr>
        <w:t xml:space="preserve"> </w:t>
      </w:r>
      <w:r>
        <w:rPr>
          <w:spacing w:val="-1"/>
        </w:rPr>
        <w:t>содержащий</w:t>
      </w:r>
      <w:r>
        <w:rPr>
          <w:spacing w:val="-18"/>
        </w:rPr>
        <w:t xml:space="preserve"> </w:t>
      </w:r>
      <w:r>
        <w:rPr>
          <w:spacing w:val="-1"/>
        </w:rPr>
        <w:t>данные</w:t>
      </w:r>
      <w:r>
        <w:rPr>
          <w:spacing w:val="-18"/>
        </w:rPr>
        <w:t xml:space="preserve"> </w:t>
      </w:r>
      <w:r>
        <w:rPr>
          <w:spacing w:val="-1"/>
        </w:rPr>
        <w:t>о</w:t>
      </w:r>
      <w:r>
        <w:rPr>
          <w:spacing w:val="-18"/>
        </w:rPr>
        <w:t xml:space="preserve"> </w:t>
      </w:r>
      <w:r>
        <w:rPr>
          <w:spacing w:val="-1"/>
        </w:rPr>
        <w:t>времени</w:t>
      </w:r>
      <w:r>
        <w:rPr>
          <w:spacing w:val="-18"/>
        </w:rPr>
        <w:t xml:space="preserve"> </w:t>
      </w:r>
      <w:r>
        <w:rPr>
          <w:spacing w:val="-1"/>
        </w:rPr>
        <w:t>подписания</w:t>
      </w:r>
      <w:r>
        <w:rPr>
          <w:spacing w:val="-52"/>
        </w:rPr>
        <w:t xml:space="preserve"> </w:t>
      </w:r>
      <w:r>
        <w:t>документа и владельце ключа ЭП. При отсутствии подписей под документом данная строка не</w:t>
      </w:r>
      <w:r>
        <w:rPr>
          <w:spacing w:val="1"/>
        </w:rPr>
        <w:t xml:space="preserve"> </w:t>
      </w:r>
      <w:r>
        <w:t>отображается.</w:t>
      </w:r>
    </w:p>
    <w:p w:rsidR="007A405D" w:rsidRDefault="007A405D" w:rsidP="007A405D">
      <w:pPr>
        <w:pStyle w:val="4"/>
        <w:numPr>
          <w:ilvl w:val="0"/>
          <w:numId w:val="4"/>
        </w:numPr>
        <w:tabs>
          <w:tab w:val="left" w:pos="1181"/>
        </w:tabs>
        <w:spacing w:before="134"/>
        <w:ind w:hanging="221"/>
      </w:pPr>
      <w:r>
        <w:t>Комментарии</w:t>
      </w:r>
      <w:r>
        <w:rPr>
          <w:spacing w:val="-6"/>
        </w:rPr>
        <w:t xml:space="preserve"> </w:t>
      </w:r>
      <w:r>
        <w:t>клиента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банка</w:t>
      </w:r>
    </w:p>
    <w:p w:rsidR="007A405D" w:rsidRDefault="007A405D" w:rsidP="007A405D">
      <w:pPr>
        <w:spacing w:before="143" w:line="249" w:lineRule="auto"/>
        <w:ind w:left="1180" w:right="267"/>
        <w:jc w:val="both"/>
      </w:pPr>
      <w:r>
        <w:t>При</w:t>
      </w:r>
      <w:r>
        <w:rPr>
          <w:spacing w:val="1"/>
        </w:rPr>
        <w:t xml:space="preserve"> </w:t>
      </w:r>
      <w:r>
        <w:t>нажатии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rPr>
          <w:b/>
        </w:rPr>
        <w:t>Комментарий</w:t>
      </w:r>
      <w:r>
        <w:rPr>
          <w:b/>
          <w:spacing w:val="1"/>
        </w:rPr>
        <w:t xml:space="preserve"> </w:t>
      </w:r>
      <w:r>
        <w:rPr>
          <w:b/>
        </w:rPr>
        <w:t>клиента/</w:t>
      </w:r>
      <w:proofErr w:type="gramStart"/>
      <w:r>
        <w:rPr>
          <w:b/>
        </w:rPr>
        <w:t>Комментарий</w:t>
      </w:r>
      <w:r>
        <w:rPr>
          <w:b/>
          <w:spacing w:val="1"/>
        </w:rPr>
        <w:t xml:space="preserve"> </w:t>
      </w:r>
      <w:r>
        <w:rPr>
          <w:b/>
        </w:rPr>
        <w:t>банка</w:t>
      </w:r>
      <w:proofErr w:type="gramEnd"/>
      <w:r>
        <w:rPr>
          <w:b/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клиента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соответственно.</w:t>
      </w:r>
    </w:p>
    <w:p w:rsidR="007A405D" w:rsidRDefault="007A405D" w:rsidP="007A405D">
      <w:pPr>
        <w:pStyle w:val="a3"/>
        <w:spacing w:before="187" w:line="249" w:lineRule="auto"/>
        <w:ind w:left="590"/>
      </w:pPr>
      <w:r>
        <w:t>На</w:t>
      </w:r>
      <w:r>
        <w:rPr>
          <w:spacing w:val="29"/>
        </w:rPr>
        <w:t xml:space="preserve"> </w:t>
      </w:r>
      <w:r>
        <w:t>стороне</w:t>
      </w:r>
      <w:r>
        <w:rPr>
          <w:spacing w:val="31"/>
        </w:rPr>
        <w:t xml:space="preserve"> </w:t>
      </w:r>
      <w:r>
        <w:t>банка</w:t>
      </w:r>
      <w:r>
        <w:rPr>
          <w:spacing w:val="30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заданы</w:t>
      </w:r>
      <w:r>
        <w:rPr>
          <w:spacing w:val="31"/>
        </w:rPr>
        <w:t xml:space="preserve"> </w:t>
      </w:r>
      <w:r>
        <w:t>лимиты</w:t>
      </w:r>
      <w:r>
        <w:rPr>
          <w:spacing w:val="31"/>
        </w:rPr>
        <w:t xml:space="preserve"> </w:t>
      </w:r>
      <w:r>
        <w:t>сумм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платежей,</w:t>
      </w:r>
      <w:r>
        <w:rPr>
          <w:spacing w:val="30"/>
        </w:rPr>
        <w:t xml:space="preserve"> </w:t>
      </w:r>
      <w:r>
        <w:t>совершаемых</w:t>
      </w:r>
      <w:r>
        <w:rPr>
          <w:spacing w:val="30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приложение.</w:t>
      </w:r>
      <w:r>
        <w:rPr>
          <w:spacing w:val="-52"/>
        </w:rPr>
        <w:t xml:space="preserve"> </w:t>
      </w:r>
      <w:r>
        <w:t>Лимиты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 xml:space="preserve">заданы </w:t>
      </w:r>
      <w:proofErr w:type="gramStart"/>
      <w:r>
        <w:t>для</w:t>
      </w:r>
      <w:proofErr w:type="gramEnd"/>
      <w:r>
        <w:t>:</w:t>
      </w:r>
    </w:p>
    <w:p w:rsidR="007A405D" w:rsidRDefault="007A405D" w:rsidP="007A405D">
      <w:pPr>
        <w:pStyle w:val="a7"/>
        <w:numPr>
          <w:ilvl w:val="0"/>
          <w:numId w:val="4"/>
        </w:numPr>
        <w:tabs>
          <w:tab w:val="left" w:pos="1181"/>
        </w:tabs>
        <w:spacing w:before="186"/>
        <w:ind w:hanging="221"/>
      </w:pPr>
      <w:r>
        <w:t>разового</w:t>
      </w:r>
      <w:r>
        <w:rPr>
          <w:spacing w:val="-8"/>
        </w:rPr>
        <w:t xml:space="preserve"> </w:t>
      </w:r>
      <w:r>
        <w:t>платежа;</w:t>
      </w:r>
    </w:p>
    <w:p w:rsidR="007A405D" w:rsidRDefault="007A405D" w:rsidP="007A405D">
      <w:pPr>
        <w:pStyle w:val="a7"/>
        <w:numPr>
          <w:ilvl w:val="0"/>
          <w:numId w:val="4"/>
        </w:numPr>
        <w:tabs>
          <w:tab w:val="left" w:pos="1181"/>
        </w:tabs>
        <w:ind w:hanging="221"/>
      </w:pPr>
      <w:r>
        <w:t>суммы</w:t>
      </w:r>
      <w:r>
        <w:rPr>
          <w:spacing w:val="-7"/>
        </w:rPr>
        <w:t xml:space="preserve"> </w:t>
      </w:r>
      <w:r>
        <w:t>платежей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день;</w:t>
      </w:r>
    </w:p>
    <w:p w:rsidR="007A405D" w:rsidRDefault="007A405D" w:rsidP="007A405D">
      <w:pPr>
        <w:pStyle w:val="a7"/>
        <w:numPr>
          <w:ilvl w:val="0"/>
          <w:numId w:val="4"/>
        </w:numPr>
        <w:tabs>
          <w:tab w:val="left" w:pos="1181"/>
        </w:tabs>
        <w:ind w:hanging="221"/>
      </w:pPr>
      <w:r>
        <w:t>суммы</w:t>
      </w:r>
      <w:r>
        <w:rPr>
          <w:spacing w:val="-6"/>
        </w:rPr>
        <w:t xml:space="preserve"> </w:t>
      </w:r>
      <w:r>
        <w:t>платежей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месяц</w:t>
      </w:r>
      <w:r>
        <w:rPr>
          <w:spacing w:val="-5"/>
        </w:rPr>
        <w:t xml:space="preserve"> </w:t>
      </w:r>
      <w:r>
        <w:t>(календарный).</w:t>
      </w:r>
    </w:p>
    <w:p w:rsidR="007A405D" w:rsidRDefault="007A405D" w:rsidP="007A405D">
      <w:pPr>
        <w:pStyle w:val="a3"/>
        <w:spacing w:before="195" w:line="249" w:lineRule="auto"/>
        <w:ind w:left="590"/>
      </w:pP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превышение</w:t>
      </w:r>
      <w:r>
        <w:rPr>
          <w:spacing w:val="2"/>
        </w:rPr>
        <w:t xml:space="preserve"> </w:t>
      </w:r>
      <w:r>
        <w:t>лимита</w:t>
      </w:r>
      <w:r>
        <w:rPr>
          <w:spacing w:val="2"/>
        </w:rPr>
        <w:t xml:space="preserve"> </w:t>
      </w:r>
      <w:r>
        <w:t>выполняется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подписи</w:t>
      </w:r>
      <w:r>
        <w:rPr>
          <w:spacing w:val="2"/>
        </w:rPr>
        <w:t xml:space="preserve"> </w:t>
      </w:r>
      <w:r>
        <w:t>документа.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расчете</w:t>
      </w:r>
      <w:r>
        <w:rPr>
          <w:spacing w:val="2"/>
        </w:rPr>
        <w:t xml:space="preserve"> </w:t>
      </w:r>
      <w:r>
        <w:t>сумм</w:t>
      </w:r>
      <w:r>
        <w:rPr>
          <w:spacing w:val="2"/>
        </w:rPr>
        <w:t xml:space="preserve"> </w:t>
      </w:r>
      <w:r>
        <w:t>платежей</w:t>
      </w:r>
      <w:r>
        <w:rPr>
          <w:spacing w:val="2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месяц</w:t>
      </w:r>
      <w:r>
        <w:rPr>
          <w:spacing w:val="-2"/>
        </w:rPr>
        <w:t xml:space="preserve"> </w:t>
      </w:r>
      <w:proofErr w:type="gramStart"/>
      <w:r>
        <w:t>учитываются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платежных</w:t>
      </w:r>
      <w:r>
        <w:rPr>
          <w:spacing w:val="-1"/>
        </w:rPr>
        <w:t xml:space="preserve"> </w:t>
      </w:r>
      <w:r>
        <w:t>поручений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статусе</w:t>
      </w:r>
      <w:r>
        <w:rPr>
          <w:spacing w:val="-1"/>
        </w:rPr>
        <w:t xml:space="preserve"> </w:t>
      </w:r>
      <w:r>
        <w:rPr>
          <w:b/>
        </w:rPr>
        <w:t>Доставлен</w:t>
      </w:r>
      <w:proofErr w:type="gramEnd"/>
      <w:r>
        <w:t>.</w:t>
      </w:r>
    </w:p>
    <w:p w:rsidR="007A405D" w:rsidRDefault="007A405D" w:rsidP="007A405D">
      <w:pPr>
        <w:pStyle w:val="a3"/>
        <w:spacing w:before="127" w:line="376" w:lineRule="auto"/>
        <w:ind w:left="590" w:right="267"/>
      </w:pPr>
      <w:r>
        <w:t>При превышении лимита отображается сообщение о невозможности исполнения данного платежа.</w:t>
      </w:r>
      <w:r>
        <w:rPr>
          <w:spacing w:val="-52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лимитов,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вашей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можете,</w:t>
      </w:r>
      <w:r>
        <w:rPr>
          <w:spacing w:val="-7"/>
        </w:rPr>
        <w:t xml:space="preserve"> </w:t>
      </w:r>
      <w:r>
        <w:t>обратившись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банк.</w:t>
      </w:r>
    </w:p>
    <w:p w:rsidR="007A405D" w:rsidRDefault="007A405D" w:rsidP="007A405D">
      <w:pPr>
        <w:spacing w:line="376" w:lineRule="auto"/>
        <w:sectPr w:rsidR="007A405D">
          <w:pgSz w:w="11910" w:h="16840"/>
          <w:pgMar w:top="1020" w:right="580" w:bottom="1060" w:left="740" w:header="555" w:footer="860" w:gutter="0"/>
          <w:cols w:space="720"/>
        </w:sectPr>
      </w:pPr>
    </w:p>
    <w:p w:rsidR="007A405D" w:rsidRDefault="007A405D" w:rsidP="007A405D">
      <w:pPr>
        <w:pStyle w:val="a3"/>
        <w:spacing w:before="90" w:line="300" w:lineRule="auto"/>
        <w:ind w:left="590"/>
      </w:pPr>
      <w:r>
        <w:lastRenderedPageBreak/>
        <w:t>В</w:t>
      </w:r>
      <w:r>
        <w:rPr>
          <w:spacing w:val="6"/>
        </w:rPr>
        <w:t xml:space="preserve"> </w:t>
      </w:r>
      <w:r>
        <w:t>данном</w:t>
      </w:r>
      <w:r>
        <w:rPr>
          <w:spacing w:val="7"/>
        </w:rPr>
        <w:t xml:space="preserve"> </w:t>
      </w:r>
      <w:r>
        <w:t>разделе</w:t>
      </w:r>
      <w:r>
        <w:rPr>
          <w:spacing w:val="7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можете</w:t>
      </w:r>
      <w:r>
        <w:rPr>
          <w:spacing w:val="7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шаблоны</w:t>
      </w:r>
      <w:r>
        <w:rPr>
          <w:spacing w:val="7"/>
        </w:rPr>
        <w:t xml:space="preserve"> </w:t>
      </w:r>
      <w:r>
        <w:t>платежей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редактировать</w:t>
      </w:r>
      <w:r>
        <w:rPr>
          <w:spacing w:val="7"/>
        </w:rPr>
        <w:t xml:space="preserve"> </w:t>
      </w:r>
      <w:r>
        <w:t>список</w:t>
      </w:r>
      <w:r>
        <w:rPr>
          <w:spacing w:val="7"/>
        </w:rPr>
        <w:t xml:space="preserve"> </w:t>
      </w:r>
      <w:r>
        <w:t>контрагентов.</w:t>
      </w:r>
      <w:r>
        <w:rPr>
          <w:spacing w:val="7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этого</w:t>
      </w:r>
      <w:r>
        <w:rPr>
          <w:spacing w:val="-13"/>
        </w:rPr>
        <w:t xml:space="preserve"> </w:t>
      </w:r>
      <w:r>
        <w:t>нажмите</w:t>
      </w:r>
      <w:r>
        <w:rPr>
          <w:spacing w:val="-12"/>
        </w:rPr>
        <w:t xml:space="preserve"> </w:t>
      </w:r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47B2341A" wp14:editId="1A85B2A6">
            <wp:extent cx="57600" cy="187200"/>
            <wp:effectExtent l="0" t="0" r="0" b="3810"/>
            <wp:docPr id="296" name="Рисунок 296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соответствующий пункт</w:t>
      </w:r>
      <w:r>
        <w:rPr>
          <w:spacing w:val="-1"/>
        </w:rPr>
        <w:t xml:space="preserve"> </w:t>
      </w:r>
      <w:r>
        <w:t>(см.</w:t>
      </w:r>
      <w:r>
        <w:rPr>
          <w:spacing w:val="1"/>
        </w:rPr>
        <w:t xml:space="preserve"> </w:t>
      </w:r>
      <w:hyperlink w:anchor="_bookmark113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72</w:t>
        </w:r>
      </w:hyperlink>
      <w:r>
        <w:t>):</w:t>
      </w:r>
    </w:p>
    <w:p w:rsidR="007A405D" w:rsidRDefault="007A405D" w:rsidP="007A405D">
      <w:pPr>
        <w:pStyle w:val="a3"/>
        <w:rPr>
          <w:sz w:val="20"/>
        </w:rPr>
      </w:pPr>
    </w:p>
    <w:p w:rsidR="007A405D" w:rsidRDefault="007A405D" w:rsidP="007A405D">
      <w:pPr>
        <w:pStyle w:val="a3"/>
        <w:spacing w:before="5"/>
        <w:jc w:val="center"/>
        <w:rPr>
          <w:sz w:val="15"/>
        </w:rPr>
      </w:pPr>
      <w:r>
        <w:rPr>
          <w:noProof/>
          <w:sz w:val="15"/>
          <w:lang w:eastAsia="ru-RU"/>
        </w:rPr>
        <w:drawing>
          <wp:inline distT="0" distB="0" distL="0" distR="0" wp14:anchorId="67A1AD97" wp14:editId="408D72F1">
            <wp:extent cx="1958400" cy="3913200"/>
            <wp:effectExtent l="0" t="0" r="3810" b="0"/>
            <wp:docPr id="298" name="Рисунок 298" descr="C:\Users\Chernysh.VA\Pictures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Chernysh.VA\Pictures\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4"/>
        <w:rPr>
          <w:sz w:val="6"/>
        </w:rPr>
      </w:pPr>
    </w:p>
    <w:p w:rsidR="007A405D" w:rsidRDefault="007A405D" w:rsidP="007A405D">
      <w:pPr>
        <w:spacing w:before="98"/>
        <w:ind w:left="3680" w:right="3362"/>
        <w:jc w:val="center"/>
        <w:rPr>
          <w:b/>
          <w:sz w:val="17"/>
        </w:rPr>
      </w:pPr>
      <w:bookmarkStart w:id="3" w:name="_bookmark113"/>
      <w:bookmarkEnd w:id="3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72.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Платежи.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Выбор</w:t>
      </w:r>
    </w:p>
    <w:p w:rsidR="007A405D" w:rsidRDefault="007A405D" w:rsidP="007A405D">
      <w:pPr>
        <w:pStyle w:val="a3"/>
        <w:rPr>
          <w:b/>
          <w:sz w:val="20"/>
        </w:rPr>
      </w:pPr>
    </w:p>
    <w:p w:rsidR="007A405D" w:rsidRDefault="007A405D" w:rsidP="007A405D">
      <w:pPr>
        <w:pStyle w:val="a3"/>
        <w:spacing w:before="11"/>
        <w:rPr>
          <w:b/>
          <w:sz w:val="18"/>
        </w:rPr>
      </w:pPr>
    </w:p>
    <w:p w:rsidR="007A405D" w:rsidRDefault="007A405D" w:rsidP="007A405D">
      <w:pPr>
        <w:pStyle w:val="a7"/>
        <w:numPr>
          <w:ilvl w:val="0"/>
          <w:numId w:val="4"/>
        </w:numPr>
        <w:tabs>
          <w:tab w:val="left" w:pos="1181"/>
        </w:tabs>
        <w:spacing w:before="0"/>
        <w:ind w:hanging="221"/>
      </w:pPr>
      <w:hyperlink w:anchor="_bookmark120" w:history="1">
        <w:r>
          <w:rPr>
            <w:color w:val="0000FF"/>
            <w:spacing w:val="-1"/>
          </w:rPr>
          <w:t>Управление</w:t>
        </w:r>
        <w:r>
          <w:rPr>
            <w:color w:val="0000FF"/>
            <w:spacing w:val="-9"/>
          </w:rPr>
          <w:t xml:space="preserve"> </w:t>
        </w:r>
        <w:r>
          <w:rPr>
            <w:color w:val="0000FF"/>
            <w:spacing w:val="-1"/>
          </w:rPr>
          <w:t>шаблонами</w:t>
        </w:r>
      </w:hyperlink>
      <w:r>
        <w:rPr>
          <w:spacing w:val="-1"/>
        </w:rPr>
        <w:t>;</w:t>
      </w:r>
    </w:p>
    <w:p w:rsidR="007A405D" w:rsidRDefault="007A405D" w:rsidP="007A405D">
      <w:pPr>
        <w:pStyle w:val="a7"/>
        <w:numPr>
          <w:ilvl w:val="0"/>
          <w:numId w:val="4"/>
        </w:numPr>
        <w:tabs>
          <w:tab w:val="left" w:pos="1181"/>
        </w:tabs>
        <w:ind w:hanging="221"/>
      </w:pPr>
      <w:hyperlink w:anchor="_bookmark123" w:history="1">
        <w:r>
          <w:rPr>
            <w:color w:val="0000FF"/>
          </w:rPr>
          <w:t>Контрагенты</w:t>
        </w:r>
      </w:hyperlink>
    </w:p>
    <w:p w:rsidR="007A405D" w:rsidRDefault="007A405D" w:rsidP="007A405D">
      <w:pPr>
        <w:pStyle w:val="a3"/>
        <w:spacing w:before="8"/>
        <w:rPr>
          <w:sz w:val="23"/>
        </w:rPr>
      </w:pPr>
    </w:p>
    <w:p w:rsidR="007A405D" w:rsidRDefault="007A405D" w:rsidP="007A405D">
      <w:pPr>
        <w:pStyle w:val="2"/>
      </w:pPr>
      <w:bookmarkStart w:id="4" w:name="Создание_платежа"/>
      <w:bookmarkStart w:id="5" w:name="_Toc79762263"/>
      <w:bookmarkEnd w:id="4"/>
      <w:r>
        <w:t>Создание</w:t>
      </w:r>
      <w:r>
        <w:rPr>
          <w:spacing w:val="8"/>
        </w:rPr>
        <w:t xml:space="preserve"> </w:t>
      </w:r>
      <w:r>
        <w:t>платежа</w:t>
      </w:r>
      <w:bookmarkEnd w:id="5"/>
    </w:p>
    <w:p w:rsidR="007A405D" w:rsidRDefault="007A405D" w:rsidP="007A405D">
      <w:pPr>
        <w:pStyle w:val="a7"/>
        <w:numPr>
          <w:ilvl w:val="0"/>
          <w:numId w:val="3"/>
        </w:numPr>
        <w:tabs>
          <w:tab w:val="left" w:pos="921"/>
        </w:tabs>
        <w:spacing w:before="240" w:line="249" w:lineRule="auto"/>
        <w:ind w:right="271"/>
      </w:pPr>
      <w:r>
        <w:t>Укажите</w:t>
      </w:r>
      <w:r>
        <w:rPr>
          <w:spacing w:val="-10"/>
        </w:rPr>
        <w:t xml:space="preserve"> </w:t>
      </w:r>
      <w:r>
        <w:t>реквизиты</w:t>
      </w:r>
      <w:r>
        <w:rPr>
          <w:spacing w:val="-8"/>
        </w:rPr>
        <w:t xml:space="preserve"> </w:t>
      </w:r>
      <w:r>
        <w:t>получателя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полях</w:t>
      </w:r>
      <w:r>
        <w:rPr>
          <w:spacing w:val="-9"/>
        </w:rPr>
        <w:t xml:space="preserve"> </w:t>
      </w:r>
      <w:r>
        <w:t>(см.</w:t>
      </w:r>
      <w:r>
        <w:rPr>
          <w:spacing w:val="-8"/>
        </w:rPr>
        <w:t xml:space="preserve"> </w:t>
      </w:r>
      <w:hyperlink w:anchor="_bookmark115" w:history="1">
        <w:r>
          <w:rPr>
            <w:color w:val="0000FF"/>
          </w:rPr>
          <w:t>рис.</w:t>
        </w:r>
        <w:r>
          <w:rPr>
            <w:color w:val="0000FF"/>
            <w:spacing w:val="-9"/>
          </w:rPr>
          <w:t xml:space="preserve"> </w:t>
        </w:r>
        <w:r>
          <w:rPr>
            <w:color w:val="0000FF"/>
          </w:rPr>
          <w:t>73</w:t>
        </w:r>
      </w:hyperlink>
      <w:r>
        <w:t>).</w:t>
      </w:r>
      <w:r>
        <w:rPr>
          <w:spacing w:val="-9"/>
        </w:rPr>
        <w:t xml:space="preserve"> </w:t>
      </w:r>
      <w:r>
        <w:t>Реквизиты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заполнять</w:t>
      </w:r>
      <w:r>
        <w:rPr>
          <w:spacing w:val="-52"/>
        </w:rPr>
        <w:t xml:space="preserve"> </w:t>
      </w:r>
      <w:r>
        <w:t>вручную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 xml:space="preserve">справочников </w:t>
      </w:r>
      <w:r>
        <w:rPr>
          <w:b/>
        </w:rPr>
        <w:t>Контрагенты</w:t>
      </w:r>
      <w:r>
        <w:rPr>
          <w:b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Индикатор</w:t>
      </w:r>
      <w:r>
        <w:t>:</w:t>
      </w:r>
    </w:p>
    <w:p w:rsidR="007A405D" w:rsidRDefault="007A405D" w:rsidP="007A405D">
      <w:pPr>
        <w:spacing w:line="249" w:lineRule="auto"/>
        <w:sectPr w:rsidR="007A405D">
          <w:pgSz w:w="11910" w:h="16840"/>
          <w:pgMar w:top="1020" w:right="580" w:bottom="1060" w:left="740" w:header="555" w:footer="860" w:gutter="0"/>
          <w:cols w:space="720"/>
        </w:sectPr>
      </w:pPr>
    </w:p>
    <w:p w:rsidR="007A405D" w:rsidRDefault="007A405D" w:rsidP="007A405D">
      <w:pPr>
        <w:pStyle w:val="a3"/>
        <w:spacing w:before="4" w:after="1"/>
        <w:rPr>
          <w:sz w:val="12"/>
        </w:rPr>
      </w:pPr>
    </w:p>
    <w:p w:rsidR="007A405D" w:rsidRDefault="007A405D" w:rsidP="007A405D">
      <w:pPr>
        <w:pStyle w:val="a3"/>
        <w:ind w:left="4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015E031" wp14:editId="024684FB">
            <wp:extent cx="1540800" cy="3420000"/>
            <wp:effectExtent l="0" t="0" r="2540" b="0"/>
            <wp:docPr id="300" name="Рисунок 300" descr="D:\doc\Screenshot_2021-07-28-09-14-04-426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doc\Screenshot_2021-07-28-09-14-04-426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4"/>
        <w:rPr>
          <w:sz w:val="6"/>
        </w:rPr>
      </w:pPr>
    </w:p>
    <w:p w:rsidR="007A405D" w:rsidRDefault="007A405D" w:rsidP="007A405D">
      <w:pPr>
        <w:spacing w:before="98"/>
        <w:ind w:left="3612"/>
        <w:rPr>
          <w:b/>
          <w:sz w:val="17"/>
        </w:rPr>
      </w:pPr>
      <w:bookmarkStart w:id="6" w:name="_bookmark115"/>
      <w:bookmarkEnd w:id="6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73.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Создание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платежа.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Реквизиты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получателя</w:t>
      </w:r>
    </w:p>
    <w:p w:rsidR="007A405D" w:rsidRDefault="007A405D" w:rsidP="007A405D">
      <w:pPr>
        <w:pStyle w:val="a3"/>
        <w:rPr>
          <w:b/>
          <w:sz w:val="18"/>
        </w:rPr>
      </w:pPr>
    </w:p>
    <w:p w:rsidR="007A405D" w:rsidRDefault="007A405D" w:rsidP="007A405D">
      <w:pPr>
        <w:pStyle w:val="a3"/>
        <w:spacing w:before="10"/>
        <w:rPr>
          <w:b/>
          <w:sz w:val="20"/>
        </w:rPr>
      </w:pP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before="0" w:line="249" w:lineRule="auto"/>
        <w:ind w:right="272"/>
      </w:pPr>
      <w:r>
        <w:rPr>
          <w:b/>
        </w:rPr>
        <w:t>ИНН</w:t>
      </w:r>
      <w:r>
        <w:t>.</w:t>
      </w:r>
      <w:r>
        <w:rPr>
          <w:spacing w:val="19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указания</w:t>
      </w:r>
      <w:r>
        <w:rPr>
          <w:spacing w:val="19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цифры</w:t>
      </w:r>
      <w:r>
        <w:rPr>
          <w:spacing w:val="19"/>
        </w:rPr>
        <w:t xml:space="preserve"> </w:t>
      </w:r>
      <w:r>
        <w:t>ИНН</w:t>
      </w:r>
      <w:r>
        <w:rPr>
          <w:spacing w:val="19"/>
        </w:rPr>
        <w:t xml:space="preserve"> </w:t>
      </w:r>
      <w:r>
        <w:t>поиск</w:t>
      </w:r>
      <w:r>
        <w:rPr>
          <w:spacing w:val="19"/>
        </w:rPr>
        <w:t xml:space="preserve"> </w:t>
      </w:r>
      <w:r>
        <w:t>ведется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справочнику</w:t>
      </w:r>
      <w:r>
        <w:rPr>
          <w:spacing w:val="19"/>
        </w:rPr>
        <w:t xml:space="preserve"> </w:t>
      </w:r>
      <w:r>
        <w:t>контрагентов,</w:t>
      </w:r>
      <w:r>
        <w:rPr>
          <w:spacing w:val="19"/>
        </w:rPr>
        <w:t xml:space="preserve"> </w:t>
      </w:r>
      <w:r>
        <w:t>после</w:t>
      </w:r>
      <w:r>
        <w:rPr>
          <w:spacing w:val="-52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седьмой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«Индикатора»;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before="134"/>
        <w:ind w:hanging="221"/>
      </w:pPr>
      <w:r>
        <w:rPr>
          <w:b/>
        </w:rPr>
        <w:t>КПП</w:t>
      </w:r>
      <w:r>
        <w:t>.</w:t>
      </w:r>
      <w:r>
        <w:rPr>
          <w:spacing w:val="-6"/>
        </w:rPr>
        <w:t xml:space="preserve"> </w:t>
      </w:r>
      <w:r>
        <w:t>Заполняется</w:t>
      </w:r>
      <w:r>
        <w:rPr>
          <w:spacing w:val="-6"/>
        </w:rPr>
        <w:t xml:space="preserve"> </w:t>
      </w:r>
      <w:r>
        <w:t>автоматически,</w:t>
      </w:r>
      <w:r>
        <w:rPr>
          <w:spacing w:val="-6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получателя</w:t>
      </w:r>
      <w:r>
        <w:rPr>
          <w:spacing w:val="-5"/>
        </w:rPr>
        <w:t xml:space="preserve"> </w:t>
      </w:r>
      <w:r>
        <w:t>нет</w:t>
      </w:r>
      <w:r>
        <w:rPr>
          <w:spacing w:val="-6"/>
        </w:rPr>
        <w:t xml:space="preserve"> </w:t>
      </w:r>
      <w:r>
        <w:t>филиалов;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ind w:hanging="221"/>
      </w:pPr>
      <w:r>
        <w:rPr>
          <w:b/>
        </w:rPr>
        <w:t>Наименование</w:t>
      </w:r>
      <w:r>
        <w:t>.</w:t>
      </w:r>
      <w:r>
        <w:rPr>
          <w:spacing w:val="-11"/>
        </w:rPr>
        <w:t xml:space="preserve"> </w:t>
      </w:r>
      <w:r>
        <w:t>Наименование</w:t>
      </w:r>
      <w:r>
        <w:rPr>
          <w:spacing w:val="-11"/>
        </w:rPr>
        <w:t xml:space="preserve"> </w:t>
      </w:r>
      <w:r>
        <w:t>получателя;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line="249" w:lineRule="auto"/>
        <w:ind w:right="271"/>
      </w:pPr>
      <w:r>
        <w:rPr>
          <w:b/>
        </w:rPr>
        <w:t>БИК</w:t>
      </w:r>
      <w:r>
        <w:t>.</w:t>
      </w:r>
      <w:r>
        <w:rPr>
          <w:spacing w:val="27"/>
        </w:rPr>
        <w:t xml:space="preserve"> </w:t>
      </w:r>
      <w:r>
        <w:t>БИК</w:t>
      </w:r>
      <w:r>
        <w:rPr>
          <w:spacing w:val="27"/>
        </w:rPr>
        <w:t xml:space="preserve"> </w:t>
      </w:r>
      <w:r>
        <w:t>банка</w:t>
      </w:r>
      <w:r>
        <w:rPr>
          <w:spacing w:val="26"/>
        </w:rPr>
        <w:t xml:space="preserve"> </w:t>
      </w:r>
      <w:r>
        <w:t>получателя</w:t>
      </w:r>
      <w:r>
        <w:rPr>
          <w:spacing w:val="27"/>
        </w:rPr>
        <w:t xml:space="preserve"> </w:t>
      </w:r>
      <w:r>
        <w:t>подставляется</w:t>
      </w:r>
      <w:r>
        <w:rPr>
          <w:spacing w:val="26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выбора</w:t>
      </w:r>
      <w:r>
        <w:rPr>
          <w:spacing w:val="27"/>
        </w:rPr>
        <w:t xml:space="preserve"> </w:t>
      </w:r>
      <w:r>
        <w:t>счета.</w:t>
      </w:r>
      <w:r>
        <w:rPr>
          <w:spacing w:val="26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указания</w:t>
      </w:r>
      <w:r>
        <w:rPr>
          <w:spacing w:val="26"/>
        </w:rPr>
        <w:t xml:space="preserve"> </w:t>
      </w:r>
      <w:r>
        <w:t>первой</w:t>
      </w:r>
      <w:r>
        <w:rPr>
          <w:spacing w:val="-52"/>
        </w:rPr>
        <w:t xml:space="preserve"> </w:t>
      </w:r>
      <w:r>
        <w:t>цифры</w:t>
      </w:r>
      <w:r>
        <w:rPr>
          <w:spacing w:val="30"/>
        </w:rPr>
        <w:t xml:space="preserve"> </w:t>
      </w:r>
      <w:r>
        <w:t>ИНН</w:t>
      </w:r>
      <w:r>
        <w:rPr>
          <w:spacing w:val="31"/>
        </w:rPr>
        <w:t xml:space="preserve"> </w:t>
      </w:r>
      <w:r>
        <w:t>поиск</w:t>
      </w:r>
      <w:r>
        <w:rPr>
          <w:spacing w:val="30"/>
        </w:rPr>
        <w:t xml:space="preserve"> </w:t>
      </w:r>
      <w:r>
        <w:t>ведется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справочнику</w:t>
      </w:r>
      <w:r>
        <w:rPr>
          <w:spacing w:val="31"/>
        </w:rPr>
        <w:t xml:space="preserve"> </w:t>
      </w:r>
      <w:r>
        <w:t>контрагентов,</w:t>
      </w:r>
      <w:r>
        <w:rPr>
          <w:spacing w:val="30"/>
        </w:rPr>
        <w:t xml:space="preserve"> </w:t>
      </w:r>
      <w:r>
        <w:t>после</w:t>
      </w:r>
      <w:r>
        <w:rPr>
          <w:spacing w:val="31"/>
        </w:rPr>
        <w:t xml:space="preserve"> </w:t>
      </w:r>
      <w:r>
        <w:t>ввода</w:t>
      </w:r>
      <w:r>
        <w:rPr>
          <w:spacing w:val="30"/>
        </w:rPr>
        <w:t xml:space="preserve"> </w:t>
      </w:r>
      <w:r>
        <w:t>седьмой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</w:p>
    <w:p w:rsidR="007A405D" w:rsidRDefault="007A405D" w:rsidP="007A405D">
      <w:pPr>
        <w:pStyle w:val="a3"/>
        <w:spacing w:before="2"/>
        <w:ind w:left="1180"/>
      </w:pPr>
      <w:r>
        <w:rPr>
          <w:spacing w:val="-1"/>
        </w:rPr>
        <w:t>«Индикатора».</w:t>
      </w:r>
      <w:r>
        <w:rPr>
          <w:spacing w:val="-12"/>
        </w:rPr>
        <w:t xml:space="preserve"> </w:t>
      </w:r>
      <w:r>
        <w:rPr>
          <w:spacing w:val="-1"/>
        </w:rPr>
        <w:t>Если</w:t>
      </w:r>
      <w:r>
        <w:rPr>
          <w:spacing w:val="-12"/>
        </w:rPr>
        <w:t xml:space="preserve"> </w:t>
      </w:r>
      <w:r>
        <w:rPr>
          <w:spacing w:val="-1"/>
        </w:rPr>
        <w:t>справочник</w:t>
      </w:r>
      <w:r>
        <w:rPr>
          <w:spacing w:val="-10"/>
        </w:rPr>
        <w:t xml:space="preserve"> </w:t>
      </w:r>
      <w:r>
        <w:rPr>
          <w:b/>
          <w:spacing w:val="-1"/>
        </w:rPr>
        <w:t>Индикатор</w:t>
      </w:r>
      <w:r>
        <w:rPr>
          <w:b/>
          <w:spacing w:val="-11"/>
        </w:rPr>
        <w:t xml:space="preserve"> </w:t>
      </w:r>
      <w:r>
        <w:rPr>
          <w:spacing w:val="-1"/>
        </w:rPr>
        <w:t>недоступен,</w:t>
      </w:r>
      <w:r>
        <w:rPr>
          <w:spacing w:val="-12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поиск</w:t>
      </w:r>
      <w:r>
        <w:rPr>
          <w:spacing w:val="-12"/>
        </w:rPr>
        <w:t xml:space="preserve"> </w:t>
      </w:r>
      <w:r>
        <w:t>ведется</w:t>
      </w:r>
      <w:r>
        <w:rPr>
          <w:spacing w:val="-12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справочнику</w:t>
      </w:r>
    </w:p>
    <w:p w:rsidR="007A405D" w:rsidRDefault="007A405D" w:rsidP="007A405D">
      <w:pPr>
        <w:pStyle w:val="4"/>
        <w:rPr>
          <w:b w:val="0"/>
        </w:rPr>
      </w:pPr>
      <w:r>
        <w:t>Контрагенты</w:t>
      </w:r>
      <w:r>
        <w:rPr>
          <w:b w:val="0"/>
        </w:rPr>
        <w:t>.</w:t>
      </w:r>
    </w:p>
    <w:p w:rsidR="007A405D" w:rsidRDefault="007A405D" w:rsidP="007A405D">
      <w:pPr>
        <w:pStyle w:val="a3"/>
        <w:spacing w:before="143" w:line="249" w:lineRule="auto"/>
        <w:ind w:left="1180" w:right="270"/>
        <w:jc w:val="both"/>
      </w:pPr>
      <w:r>
        <w:t>В соответствии с требованиями Положения ЦБ РФ № 735 от 6 октября 2020 г., начиная с</w:t>
      </w:r>
      <w:r>
        <w:rPr>
          <w:spacing w:val="1"/>
        </w:rPr>
        <w:t xml:space="preserve"> </w:t>
      </w:r>
      <w:r>
        <w:t>01.01.2021 г., в рублевом переводе в качестве банка получателя можно указывать как банк, так и</w:t>
      </w:r>
      <w:r>
        <w:rPr>
          <w:spacing w:val="-52"/>
        </w:rPr>
        <w:t xml:space="preserve"> </w:t>
      </w:r>
      <w:r>
        <w:t>Территориальный орган Федерального казначейства (ТОФК). Если в качестве банка получателя</w:t>
      </w:r>
      <w:r>
        <w:rPr>
          <w:spacing w:val="1"/>
        </w:rPr>
        <w:t xml:space="preserve"> </w:t>
      </w:r>
      <w:r>
        <w:t>выбран ТОФК, должно быть указано значение соответствующего единого казначейского счета</w:t>
      </w:r>
      <w:r>
        <w:rPr>
          <w:spacing w:val="1"/>
        </w:rPr>
        <w:t xml:space="preserve"> </w:t>
      </w:r>
      <w:r>
        <w:t>(ЕКС)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поле </w:t>
      </w:r>
      <w:r>
        <w:rPr>
          <w:b/>
        </w:rPr>
        <w:t>Счет</w:t>
      </w:r>
      <w:r>
        <w:rPr>
          <w:b/>
          <w:spacing w:val="-2"/>
        </w:rPr>
        <w:t xml:space="preserve"> </w:t>
      </w:r>
      <w:r>
        <w:rPr>
          <w:b/>
        </w:rPr>
        <w:t>банка получателя</w:t>
      </w:r>
      <w:r>
        <w:t>;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before="137"/>
        <w:ind w:hanging="221"/>
      </w:pPr>
      <w:r>
        <w:rPr>
          <w:b/>
        </w:rPr>
        <w:t>Банк</w:t>
      </w:r>
      <w:r>
        <w:t>.</w:t>
      </w:r>
      <w:r>
        <w:rPr>
          <w:spacing w:val="-8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t>банка</w:t>
      </w:r>
      <w:r>
        <w:rPr>
          <w:spacing w:val="-9"/>
        </w:rPr>
        <w:t xml:space="preserve"> </w:t>
      </w:r>
      <w:r>
        <w:t>получателя;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line="249" w:lineRule="auto"/>
        <w:ind w:right="269"/>
      </w:pPr>
      <w:r>
        <w:rPr>
          <w:b/>
        </w:rPr>
        <w:t>Счет</w:t>
      </w:r>
      <w:r>
        <w:rPr>
          <w:b/>
          <w:spacing w:val="21"/>
        </w:rPr>
        <w:t xml:space="preserve"> </w:t>
      </w:r>
      <w:r>
        <w:rPr>
          <w:b/>
        </w:rPr>
        <w:t>банка</w:t>
      </w:r>
      <w:r>
        <w:rPr>
          <w:b/>
          <w:spacing w:val="22"/>
        </w:rPr>
        <w:t xml:space="preserve"> </w:t>
      </w:r>
      <w:r>
        <w:rPr>
          <w:b/>
        </w:rPr>
        <w:t>получателя</w:t>
      </w:r>
      <w:r>
        <w:t>.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поле</w:t>
      </w:r>
      <w:r>
        <w:rPr>
          <w:spacing w:val="22"/>
        </w:rPr>
        <w:t xml:space="preserve"> </w:t>
      </w:r>
      <w:r>
        <w:t>отображается</w:t>
      </w:r>
      <w:r>
        <w:rPr>
          <w:spacing w:val="22"/>
        </w:rPr>
        <w:t xml:space="preserve"> </w:t>
      </w:r>
      <w:r>
        <w:t>корреспондентский</w:t>
      </w:r>
      <w:r>
        <w:rPr>
          <w:spacing w:val="22"/>
        </w:rPr>
        <w:t xml:space="preserve"> </w:t>
      </w:r>
      <w:r>
        <w:t>счет</w:t>
      </w:r>
      <w:r>
        <w:rPr>
          <w:spacing w:val="21"/>
        </w:rPr>
        <w:t xml:space="preserve"> </w:t>
      </w:r>
      <w:r>
        <w:t>банка</w:t>
      </w:r>
      <w:r>
        <w:rPr>
          <w:spacing w:val="22"/>
        </w:rPr>
        <w:t xml:space="preserve"> </w:t>
      </w:r>
      <w:r>
        <w:t>получателя</w:t>
      </w:r>
      <w:r>
        <w:rPr>
          <w:spacing w:val="22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ЕКС,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банка</w:t>
      </w:r>
      <w:r>
        <w:rPr>
          <w:spacing w:val="-1"/>
        </w:rPr>
        <w:t xml:space="preserve"> </w:t>
      </w:r>
      <w:r>
        <w:t>получателя</w:t>
      </w:r>
      <w:r>
        <w:rPr>
          <w:spacing w:val="-1"/>
        </w:rPr>
        <w:t xml:space="preserve"> </w:t>
      </w:r>
      <w:r>
        <w:t>выбран</w:t>
      </w:r>
      <w:r>
        <w:rPr>
          <w:spacing w:val="-1"/>
        </w:rPr>
        <w:t xml:space="preserve"> </w:t>
      </w:r>
      <w:r>
        <w:t>ТОФК:</w:t>
      </w:r>
    </w:p>
    <w:p w:rsidR="007A405D" w:rsidRDefault="007A405D" w:rsidP="007A405D">
      <w:pPr>
        <w:pStyle w:val="a7"/>
        <w:numPr>
          <w:ilvl w:val="2"/>
          <w:numId w:val="3"/>
        </w:numPr>
        <w:tabs>
          <w:tab w:val="left" w:pos="2045"/>
        </w:tabs>
        <w:spacing w:before="133" w:line="249" w:lineRule="auto"/>
        <w:ind w:right="270" w:firstLine="573"/>
      </w:pPr>
      <w:r>
        <w:t>Если</w:t>
      </w:r>
      <w:r>
        <w:rPr>
          <w:spacing w:val="4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выбранного</w:t>
      </w:r>
      <w:r>
        <w:rPr>
          <w:spacing w:val="5"/>
        </w:rPr>
        <w:t xml:space="preserve"> </w:t>
      </w:r>
      <w:r>
        <w:t>ТОФК</w:t>
      </w:r>
      <w:r>
        <w:rPr>
          <w:spacing w:val="6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один</w:t>
      </w:r>
      <w:r>
        <w:rPr>
          <w:spacing w:val="4"/>
        </w:rPr>
        <w:t xml:space="preserve"> </w:t>
      </w:r>
      <w:r>
        <w:t>ЕКС,</w:t>
      </w:r>
      <w:r>
        <w:rPr>
          <w:spacing w:val="5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поле</w:t>
      </w:r>
      <w:r>
        <w:rPr>
          <w:spacing w:val="5"/>
        </w:rPr>
        <w:t xml:space="preserve"> </w:t>
      </w:r>
      <w:r>
        <w:t>будет</w:t>
      </w:r>
      <w:r>
        <w:rPr>
          <w:spacing w:val="5"/>
        </w:rPr>
        <w:t xml:space="preserve"> </w:t>
      </w:r>
      <w:r>
        <w:t>заполнено</w:t>
      </w:r>
      <w:r>
        <w:rPr>
          <w:spacing w:val="6"/>
        </w:rPr>
        <w:t xml:space="preserve"> </w:t>
      </w:r>
      <w:r>
        <w:t>автоматически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недоступно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редактирования;</w:t>
      </w:r>
    </w:p>
    <w:p w:rsidR="007A405D" w:rsidRDefault="007A405D" w:rsidP="007A405D">
      <w:pPr>
        <w:pStyle w:val="a7"/>
        <w:numPr>
          <w:ilvl w:val="2"/>
          <w:numId w:val="3"/>
        </w:numPr>
        <w:tabs>
          <w:tab w:val="left" w:pos="1998"/>
        </w:tabs>
        <w:spacing w:before="134" w:line="249" w:lineRule="auto"/>
        <w:ind w:right="270" w:firstLine="550"/>
      </w:pPr>
      <w:r>
        <w:rPr>
          <w:spacing w:val="-1"/>
        </w:rPr>
        <w:t>Если</w:t>
      </w:r>
      <w:r>
        <w:rPr>
          <w:spacing w:val="-13"/>
        </w:rPr>
        <w:t xml:space="preserve"> </w:t>
      </w: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выбранного</w:t>
      </w:r>
      <w:r>
        <w:rPr>
          <w:spacing w:val="-12"/>
        </w:rPr>
        <w:t xml:space="preserve"> </w:t>
      </w:r>
      <w:r>
        <w:rPr>
          <w:spacing w:val="-1"/>
        </w:rPr>
        <w:t>ТОФК</w:t>
      </w:r>
      <w:r>
        <w:rPr>
          <w:spacing w:val="-12"/>
        </w:rPr>
        <w:t xml:space="preserve"> </w:t>
      </w:r>
      <w:r>
        <w:rPr>
          <w:spacing w:val="-1"/>
        </w:rPr>
        <w:t>несколько</w:t>
      </w:r>
      <w:r>
        <w:rPr>
          <w:spacing w:val="-13"/>
        </w:rPr>
        <w:t xml:space="preserve"> </w:t>
      </w:r>
      <w:r>
        <w:rPr>
          <w:spacing w:val="-1"/>
        </w:rPr>
        <w:t>ЕКС,</w:t>
      </w:r>
      <w:r>
        <w:rPr>
          <w:spacing w:val="-12"/>
        </w:rPr>
        <w:t xml:space="preserve"> </w:t>
      </w:r>
      <w:r>
        <w:rPr>
          <w:spacing w:val="-1"/>
        </w:rPr>
        <w:t>то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поле</w:t>
      </w:r>
      <w:r>
        <w:rPr>
          <w:spacing w:val="-13"/>
        </w:rPr>
        <w:t xml:space="preserve"> </w:t>
      </w:r>
      <w:r>
        <w:rPr>
          <w:spacing w:val="-1"/>
        </w:rPr>
        <w:t>будет</w:t>
      </w:r>
      <w:r>
        <w:rPr>
          <w:spacing w:val="-12"/>
        </w:rPr>
        <w:t xml:space="preserve"> </w:t>
      </w:r>
      <w:r>
        <w:rPr>
          <w:spacing w:val="-1"/>
        </w:rPr>
        <w:t>доступно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списка</w:t>
      </w:r>
      <w:r>
        <w:rPr>
          <w:spacing w:val="-52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ЕКС.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before="134" w:line="249" w:lineRule="auto"/>
        <w:ind w:right="269"/>
        <w:jc w:val="both"/>
      </w:pPr>
      <w:r>
        <w:rPr>
          <w:b/>
        </w:rPr>
        <w:t>Счет</w:t>
      </w:r>
      <w:r>
        <w:rPr>
          <w:b/>
          <w:spacing w:val="-10"/>
        </w:rPr>
        <w:t xml:space="preserve"> </w:t>
      </w:r>
      <w:r>
        <w:rPr>
          <w:b/>
        </w:rPr>
        <w:t>получателя</w:t>
      </w:r>
      <w:r>
        <w:t>.</w:t>
      </w:r>
      <w:r>
        <w:rPr>
          <w:spacing w:val="-8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получателя</w:t>
      </w:r>
      <w:r>
        <w:rPr>
          <w:spacing w:val="-8"/>
        </w:rPr>
        <w:t xml:space="preserve"> </w:t>
      </w:r>
      <w:r>
        <w:t>заполняется</w:t>
      </w:r>
      <w:r>
        <w:rPr>
          <w:spacing w:val="-9"/>
        </w:rPr>
        <w:t xml:space="preserve"> </w:t>
      </w:r>
      <w:r>
        <w:t>автоматически</w:t>
      </w:r>
      <w:r>
        <w:rPr>
          <w:spacing w:val="-9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указания</w:t>
      </w:r>
      <w:r>
        <w:rPr>
          <w:spacing w:val="-9"/>
        </w:rPr>
        <w:t xml:space="preserve"> </w:t>
      </w:r>
      <w:r>
        <w:t>ИНН</w:t>
      </w:r>
      <w:r>
        <w:rPr>
          <w:spacing w:val="-9"/>
        </w:rPr>
        <w:t xml:space="preserve"> </w:t>
      </w:r>
      <w:r>
        <w:t>получателя,</w:t>
      </w:r>
      <w:r>
        <w:rPr>
          <w:spacing w:val="-52"/>
        </w:rPr>
        <w:t xml:space="preserve"> </w:t>
      </w:r>
      <w:r>
        <w:t>если в банке, указанном в поле Банк получателя, получатель имеет только один счет. Иначе</w:t>
      </w:r>
      <w:r>
        <w:rPr>
          <w:spacing w:val="1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указать</w:t>
      </w:r>
      <w:r>
        <w:rPr>
          <w:spacing w:val="-8"/>
        </w:rPr>
        <w:t xml:space="preserve"> </w:t>
      </w:r>
      <w:r>
        <w:t>счет</w:t>
      </w:r>
      <w:r>
        <w:rPr>
          <w:spacing w:val="-8"/>
        </w:rPr>
        <w:t xml:space="preserve"> </w:t>
      </w:r>
      <w:r>
        <w:t>вручную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списка</w:t>
      </w:r>
      <w:r>
        <w:rPr>
          <w:spacing w:val="-9"/>
        </w:rPr>
        <w:t xml:space="preserve"> </w:t>
      </w:r>
      <w:r>
        <w:t>счетов,</w:t>
      </w:r>
      <w:r>
        <w:rPr>
          <w:spacing w:val="-7"/>
        </w:rPr>
        <w:t xml:space="preserve"> </w:t>
      </w:r>
      <w:r>
        <w:t>сформированного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53"/>
        </w:rPr>
        <w:t xml:space="preserve"> </w:t>
      </w:r>
      <w:r>
        <w:t xml:space="preserve">сведений из справочников </w:t>
      </w:r>
      <w:r>
        <w:rPr>
          <w:b/>
        </w:rPr>
        <w:t xml:space="preserve">Контрагенты </w:t>
      </w:r>
      <w:r>
        <w:t xml:space="preserve">и </w:t>
      </w:r>
      <w:r>
        <w:rPr>
          <w:b/>
        </w:rPr>
        <w:t>Индикатор</w:t>
      </w:r>
      <w:r>
        <w:t>. Возможность указывать значение счета</w:t>
      </w:r>
      <w:r>
        <w:rPr>
          <w:spacing w:val="1"/>
        </w:rPr>
        <w:t xml:space="preserve"> </w:t>
      </w:r>
      <w:r>
        <w:t>получателя</w:t>
      </w:r>
      <w:r>
        <w:rPr>
          <w:spacing w:val="-1"/>
        </w:rPr>
        <w:t xml:space="preserve"> </w:t>
      </w:r>
      <w:r>
        <w:t>"00000000000000000000"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банком;</w:t>
      </w:r>
    </w:p>
    <w:p w:rsidR="007A405D" w:rsidRDefault="007A405D" w:rsidP="007A405D">
      <w:pPr>
        <w:spacing w:line="249" w:lineRule="auto"/>
        <w:jc w:val="both"/>
        <w:sectPr w:rsidR="007A405D">
          <w:pgSz w:w="11910" w:h="16840"/>
          <w:pgMar w:top="1020" w:right="580" w:bottom="1060" w:left="740" w:header="555" w:footer="860" w:gutter="0"/>
          <w:cols w:space="720"/>
        </w:sectPr>
      </w:pPr>
    </w:p>
    <w:p w:rsidR="007A405D" w:rsidRDefault="007A405D" w:rsidP="007A405D">
      <w:pPr>
        <w:pStyle w:val="a7"/>
        <w:numPr>
          <w:ilvl w:val="0"/>
          <w:numId w:val="3"/>
        </w:numPr>
        <w:tabs>
          <w:tab w:val="left" w:pos="921"/>
        </w:tabs>
        <w:spacing w:before="90" w:line="249" w:lineRule="auto"/>
        <w:ind w:right="270"/>
      </w:pPr>
      <w:r>
        <w:lastRenderedPageBreak/>
        <w:t>Если</w:t>
      </w:r>
      <w:r>
        <w:rPr>
          <w:spacing w:val="14"/>
        </w:rPr>
        <w:t xml:space="preserve"> </w:t>
      </w:r>
      <w:r>
        <w:t>производимый</w:t>
      </w:r>
      <w:r>
        <w:rPr>
          <w:spacing w:val="14"/>
        </w:rPr>
        <w:t xml:space="preserve"> </w:t>
      </w:r>
      <w:r>
        <w:t>платеж</w:t>
      </w:r>
      <w:r>
        <w:rPr>
          <w:spacing w:val="14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платежом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бюджетные</w:t>
      </w:r>
      <w:r>
        <w:rPr>
          <w:spacing w:val="14"/>
        </w:rPr>
        <w:t xml:space="preserve"> </w:t>
      </w:r>
      <w:r>
        <w:t>органы,</w:t>
      </w:r>
      <w:r>
        <w:rPr>
          <w:spacing w:val="14"/>
        </w:rPr>
        <w:t xml:space="preserve"> </w:t>
      </w:r>
      <w:r>
        <w:t>заполните</w:t>
      </w:r>
      <w:r>
        <w:rPr>
          <w:spacing w:val="14"/>
        </w:rPr>
        <w:t xml:space="preserve"> </w:t>
      </w:r>
      <w:r>
        <w:t>поля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блоке</w:t>
      </w:r>
      <w:r>
        <w:rPr>
          <w:spacing w:val="-1"/>
        </w:rPr>
        <w:t xml:space="preserve"> </w:t>
      </w:r>
      <w:r>
        <w:t xml:space="preserve">(см. </w:t>
      </w:r>
      <w:hyperlink w:anchor="_bookmark116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74</w:t>
        </w:r>
      </w:hyperlink>
      <w:r>
        <w:t>).</w:t>
      </w:r>
    </w:p>
    <w:p w:rsidR="007A405D" w:rsidRDefault="007A405D" w:rsidP="007A405D">
      <w:pPr>
        <w:pStyle w:val="a3"/>
        <w:rPr>
          <w:sz w:val="20"/>
        </w:rPr>
      </w:pPr>
    </w:p>
    <w:p w:rsidR="007A405D" w:rsidRDefault="007A405D" w:rsidP="007A405D">
      <w:pPr>
        <w:pStyle w:val="a3"/>
        <w:spacing w:before="1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235E0D0" wp14:editId="17FE83FA">
            <wp:extent cx="1540800" cy="3420000"/>
            <wp:effectExtent l="0" t="0" r="2540" b="0"/>
            <wp:docPr id="302" name="Рисунок 302" descr="D:\doc\Screenshot_2021-08-12-10-17-45-388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doc\Screenshot_2021-08-12-10-17-45-388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4"/>
        <w:rPr>
          <w:sz w:val="6"/>
        </w:rPr>
      </w:pPr>
    </w:p>
    <w:p w:rsidR="007A405D" w:rsidRDefault="007A405D" w:rsidP="007A405D">
      <w:pPr>
        <w:spacing w:before="99"/>
        <w:ind w:left="3741"/>
        <w:rPr>
          <w:b/>
          <w:sz w:val="17"/>
        </w:rPr>
      </w:pPr>
      <w:bookmarkStart w:id="7" w:name="_bookmark116"/>
      <w:bookmarkEnd w:id="7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74.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Создание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платежа.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Бюджетный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платеж</w:t>
      </w:r>
    </w:p>
    <w:p w:rsidR="007A405D" w:rsidRDefault="007A405D" w:rsidP="007A405D">
      <w:pPr>
        <w:pStyle w:val="a3"/>
        <w:rPr>
          <w:b/>
          <w:sz w:val="18"/>
        </w:rPr>
      </w:pPr>
    </w:p>
    <w:p w:rsidR="007A405D" w:rsidRDefault="007A405D" w:rsidP="007A405D">
      <w:pPr>
        <w:pStyle w:val="a3"/>
        <w:spacing w:before="10"/>
        <w:rPr>
          <w:b/>
          <w:sz w:val="20"/>
        </w:rPr>
      </w:pPr>
    </w:p>
    <w:p w:rsidR="007A405D" w:rsidRDefault="007A405D" w:rsidP="007A405D">
      <w:pPr>
        <w:pStyle w:val="a3"/>
        <w:spacing w:line="249" w:lineRule="auto"/>
        <w:ind w:left="920" w:right="270"/>
        <w:jc w:val="both"/>
      </w:pPr>
      <w:r>
        <w:t>Поля формы бюджетного платежа заполняются согласно Приказу N 107н «Об утверждении правил</w:t>
      </w:r>
      <w:r>
        <w:rPr>
          <w:spacing w:val="-52"/>
        </w:rPr>
        <w:t xml:space="preserve"> </w:t>
      </w:r>
      <w:r>
        <w:t>указания информации в полях расчетных документов на перечисление налогов, сборов и иных</w:t>
      </w:r>
      <w:r>
        <w:rPr>
          <w:spacing w:val="1"/>
        </w:rPr>
        <w:t xml:space="preserve"> </w:t>
      </w:r>
      <w:r>
        <w:t>платежей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бюджетную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12.11.2013</w:t>
      </w:r>
      <w:r>
        <w:rPr>
          <w:spacing w:val="-1"/>
        </w:rPr>
        <w:t xml:space="preserve"> </w:t>
      </w:r>
      <w:r>
        <w:t>г.</w:t>
      </w:r>
    </w:p>
    <w:p w:rsidR="007A405D" w:rsidRDefault="007A405D" w:rsidP="007A405D">
      <w:pPr>
        <w:pStyle w:val="a7"/>
        <w:numPr>
          <w:ilvl w:val="0"/>
          <w:numId w:val="3"/>
        </w:numPr>
        <w:tabs>
          <w:tab w:val="left" w:pos="921"/>
        </w:tabs>
        <w:spacing w:before="135" w:line="249" w:lineRule="auto"/>
        <w:ind w:right="271"/>
      </w:pPr>
      <w:r>
        <w:t>Если</w:t>
      </w:r>
      <w:r>
        <w:rPr>
          <w:spacing w:val="17"/>
        </w:rPr>
        <w:t xml:space="preserve"> </w:t>
      </w:r>
      <w:r>
        <w:t>производимый</w:t>
      </w:r>
      <w:r>
        <w:rPr>
          <w:spacing w:val="18"/>
        </w:rPr>
        <w:t xml:space="preserve"> </w:t>
      </w:r>
      <w:r>
        <w:t>бюджетный</w:t>
      </w:r>
      <w:r>
        <w:rPr>
          <w:spacing w:val="18"/>
        </w:rPr>
        <w:t xml:space="preserve"> </w:t>
      </w:r>
      <w:r>
        <w:t>платеж</w:t>
      </w:r>
      <w:r>
        <w:rPr>
          <w:spacing w:val="18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платежом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федеральную</w:t>
      </w:r>
      <w:r>
        <w:rPr>
          <w:spacing w:val="18"/>
        </w:rPr>
        <w:t xml:space="preserve"> </w:t>
      </w:r>
      <w:r>
        <w:t>налоговую</w:t>
      </w:r>
      <w:r>
        <w:rPr>
          <w:spacing w:val="18"/>
        </w:rPr>
        <w:t xml:space="preserve"> </w:t>
      </w:r>
      <w:r>
        <w:t>службу</w:t>
      </w:r>
      <w:r>
        <w:rPr>
          <w:spacing w:val="18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лицо,</w:t>
      </w:r>
      <w:r>
        <w:rPr>
          <w:spacing w:val="-4"/>
        </w:rPr>
        <w:t xml:space="preserve"> </w:t>
      </w:r>
      <w:r>
        <w:t>отметьте</w:t>
      </w:r>
      <w:r>
        <w:rPr>
          <w:spacing w:val="-3"/>
        </w:rPr>
        <w:t xml:space="preserve"> </w:t>
      </w:r>
      <w:r>
        <w:t>флаг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rPr>
          <w:b/>
        </w:rPr>
        <w:t>Платеж</w:t>
      </w:r>
      <w:r>
        <w:rPr>
          <w:b/>
          <w:spacing w:val="-4"/>
        </w:rPr>
        <w:t xml:space="preserve"> </w:t>
      </w:r>
      <w:r>
        <w:rPr>
          <w:b/>
        </w:rPr>
        <w:t>за</w:t>
      </w:r>
      <w:r>
        <w:rPr>
          <w:b/>
          <w:spacing w:val="-5"/>
        </w:rPr>
        <w:t xml:space="preserve"> </w:t>
      </w:r>
      <w:r>
        <w:rPr>
          <w:b/>
        </w:rPr>
        <w:t>третье</w:t>
      </w:r>
      <w:r>
        <w:rPr>
          <w:b/>
          <w:spacing w:val="-4"/>
        </w:rPr>
        <w:t xml:space="preserve"> </w:t>
      </w:r>
      <w:r>
        <w:rPr>
          <w:b/>
        </w:rPr>
        <w:t>лицо</w:t>
      </w:r>
      <w:r>
        <w:rPr>
          <w:b/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заполните</w:t>
      </w:r>
      <w:r>
        <w:rPr>
          <w:spacing w:val="-5"/>
        </w:rPr>
        <w:t xml:space="preserve"> </w:t>
      </w:r>
      <w:r>
        <w:t>ставшие</w:t>
      </w:r>
      <w:r>
        <w:rPr>
          <w:spacing w:val="-4"/>
        </w:rPr>
        <w:t xml:space="preserve"> </w:t>
      </w:r>
      <w:r>
        <w:t>активными</w:t>
      </w:r>
      <w:r>
        <w:rPr>
          <w:spacing w:val="-3"/>
        </w:rPr>
        <w:t xml:space="preserve"> </w:t>
      </w:r>
      <w:r>
        <w:t>поля.</w:t>
      </w:r>
    </w:p>
    <w:p w:rsidR="007A405D" w:rsidRDefault="007A405D" w:rsidP="007A405D">
      <w:pPr>
        <w:pStyle w:val="a7"/>
        <w:numPr>
          <w:ilvl w:val="0"/>
          <w:numId w:val="3"/>
        </w:numPr>
        <w:tabs>
          <w:tab w:val="left" w:pos="921"/>
        </w:tabs>
        <w:spacing w:before="133"/>
        <w:ind w:hanging="331"/>
      </w:pPr>
      <w:r>
        <w:t>В</w:t>
      </w:r>
      <w:r>
        <w:rPr>
          <w:spacing w:val="-8"/>
        </w:rPr>
        <w:t xml:space="preserve"> </w:t>
      </w:r>
      <w:r>
        <w:t>блоке</w:t>
      </w:r>
      <w:r>
        <w:rPr>
          <w:spacing w:val="-7"/>
        </w:rPr>
        <w:t xml:space="preserve"> </w:t>
      </w:r>
      <w:r>
        <w:rPr>
          <w:b/>
        </w:rPr>
        <w:t>Реквизиты</w:t>
      </w:r>
      <w:r>
        <w:rPr>
          <w:b/>
          <w:spacing w:val="-7"/>
        </w:rPr>
        <w:t xml:space="preserve"> </w:t>
      </w:r>
      <w:r>
        <w:rPr>
          <w:b/>
        </w:rPr>
        <w:t>платежа</w:t>
      </w:r>
      <w:r>
        <w:rPr>
          <w:b/>
          <w:spacing w:val="-4"/>
        </w:rPr>
        <w:t xml:space="preserve"> </w:t>
      </w:r>
      <w:r>
        <w:t>(см.</w:t>
      </w:r>
      <w:r>
        <w:rPr>
          <w:spacing w:val="-7"/>
        </w:rPr>
        <w:t xml:space="preserve"> </w:t>
      </w:r>
      <w:hyperlink w:anchor="_bookmark117" w:history="1">
        <w:r>
          <w:rPr>
            <w:color w:val="0000FF"/>
          </w:rPr>
          <w:t>рис.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75</w:t>
        </w:r>
      </w:hyperlink>
      <w:r>
        <w:t>)</w:t>
      </w:r>
      <w:r>
        <w:rPr>
          <w:spacing w:val="-6"/>
        </w:rPr>
        <w:t xml:space="preserve"> </w:t>
      </w:r>
      <w:proofErr w:type="gramStart"/>
      <w:r>
        <w:t>укажите</w:t>
      </w:r>
      <w:proofErr w:type="gramEnd"/>
      <w:r>
        <w:rPr>
          <w:spacing w:val="-7"/>
        </w:rPr>
        <w:t xml:space="preserve"> </w:t>
      </w:r>
      <w:r>
        <w:t>заполните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поля:</w:t>
      </w:r>
    </w:p>
    <w:p w:rsidR="007A405D" w:rsidRDefault="007A405D" w:rsidP="007A405D">
      <w:pPr>
        <w:sectPr w:rsidR="007A405D">
          <w:pgSz w:w="11910" w:h="16840"/>
          <w:pgMar w:top="1020" w:right="580" w:bottom="1060" w:left="740" w:header="555" w:footer="860" w:gutter="0"/>
          <w:cols w:space="720"/>
        </w:sectPr>
      </w:pPr>
    </w:p>
    <w:p w:rsidR="007A405D" w:rsidRDefault="007A405D" w:rsidP="007A405D">
      <w:pPr>
        <w:pStyle w:val="a3"/>
        <w:spacing w:before="4" w:after="1"/>
        <w:rPr>
          <w:sz w:val="12"/>
        </w:rPr>
      </w:pPr>
    </w:p>
    <w:p w:rsidR="007A405D" w:rsidRDefault="007A405D" w:rsidP="007A405D">
      <w:pPr>
        <w:pStyle w:val="a3"/>
        <w:ind w:left="4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44E22D6" wp14:editId="249B50F9">
            <wp:extent cx="1540800" cy="3420000"/>
            <wp:effectExtent l="0" t="0" r="2540" b="0"/>
            <wp:docPr id="304" name="Рисунок 304" descr="D:\doc\Screenshot_2021-08-12-10-19-49-696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doc\Screenshot_2021-08-12-10-19-49-696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4"/>
        <w:rPr>
          <w:sz w:val="6"/>
        </w:rPr>
      </w:pPr>
    </w:p>
    <w:p w:rsidR="007A405D" w:rsidRDefault="007A405D" w:rsidP="007A405D">
      <w:pPr>
        <w:spacing w:before="98"/>
        <w:ind w:left="3738"/>
        <w:rPr>
          <w:b/>
          <w:sz w:val="17"/>
        </w:rPr>
      </w:pPr>
      <w:bookmarkStart w:id="8" w:name="_bookmark117"/>
      <w:bookmarkEnd w:id="8"/>
      <w:r>
        <w:rPr>
          <w:b/>
          <w:spacing w:val="-2"/>
          <w:w w:val="105"/>
          <w:sz w:val="17"/>
        </w:rPr>
        <w:t>Рис.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75.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Создание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платежа.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Реквизиты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платежа</w:t>
      </w:r>
    </w:p>
    <w:p w:rsidR="007A405D" w:rsidRDefault="007A405D" w:rsidP="007A405D">
      <w:pPr>
        <w:pStyle w:val="a3"/>
        <w:rPr>
          <w:b/>
          <w:sz w:val="18"/>
        </w:rPr>
      </w:pPr>
    </w:p>
    <w:p w:rsidR="007A405D" w:rsidRDefault="007A405D" w:rsidP="007A405D">
      <w:pPr>
        <w:pStyle w:val="a3"/>
        <w:spacing w:before="10"/>
        <w:rPr>
          <w:b/>
          <w:sz w:val="20"/>
        </w:rPr>
      </w:pP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before="0"/>
        <w:ind w:hanging="221"/>
      </w:pPr>
      <w:r>
        <w:rPr>
          <w:b/>
        </w:rPr>
        <w:t>Сумма</w:t>
      </w:r>
      <w:r>
        <w:rPr>
          <w:b/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укажите</w:t>
      </w:r>
      <w:r>
        <w:rPr>
          <w:spacing w:val="-8"/>
        </w:rPr>
        <w:t xml:space="preserve"> </w:t>
      </w:r>
      <w:r>
        <w:t>сумму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перечислению.</w:t>
      </w:r>
      <w:r>
        <w:rPr>
          <w:spacing w:val="-8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обязательным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заполнения;</w:t>
      </w:r>
    </w:p>
    <w:p w:rsidR="007A405D" w:rsidRDefault="007A405D" w:rsidP="007A405D">
      <w:pPr>
        <w:pStyle w:val="a3"/>
        <w:rPr>
          <w:sz w:val="20"/>
        </w:rPr>
      </w:pPr>
    </w:p>
    <w:p w:rsidR="007A405D" w:rsidRDefault="007A405D" w:rsidP="007A405D">
      <w:pPr>
        <w:pStyle w:val="a3"/>
        <w:spacing w:before="8"/>
      </w:pPr>
    </w:p>
    <w:p w:rsidR="007A405D" w:rsidRDefault="007A405D" w:rsidP="007A405D">
      <w:pPr>
        <w:pStyle w:val="5"/>
        <w:ind w:left="123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-12065</wp:posOffset>
                </wp:positionV>
                <wp:extent cx="12700" cy="1140460"/>
                <wp:effectExtent l="3810" t="635" r="2540" b="190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40460"/>
                          <a:chOff x="1911" y="-19"/>
                          <a:chExt cx="20" cy="1796"/>
                        </a:xfrm>
                      </wpg:grpSpPr>
                      <wps:wsp>
                        <wps:cNvPr id="2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1910" y="-20"/>
                            <a:ext cx="20" cy="17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1910" y="-20"/>
                            <a:ext cx="20" cy="17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95.55pt;margin-top:-.95pt;width:1pt;height:89.8pt;z-index:251659264;mso-position-horizontal-relative:page" coordorigin="1911,-19" coordsize="20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">
                <v:rect id="docshape52" o:spid="_x0000_s1027" style="position:absolute;left:1910;top:-20;width:20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At8UA&#10;AADaAAAADwAAAGRycy9kb3ducmV2LnhtbESPQWvCQBSE74L/YXlCb7ox1KIxq1RB6EWotod6e8k+&#10;k2D2bbq71bS/vlsQehxm5hsmX/emFVdyvrGsYDpJQBCXVjdcKXh/243nIHxA1thaJgXf5GG9Gg5y&#10;zLS98YGux1CJCGGfoYI6hC6T0pc1GfQT2xFH72ydwRClq6R2eItw08o0SZ6kwYbjQo0dbWsqL8cv&#10;o2CzmG8+Xx95/3MoTnT6KC6z1CVKPYz65yWIQH34D9/bL1pBCn9X4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kC3xQAAANoAAAAPAAAAAAAAAAAAAAAAAJgCAABkcnMv&#10;ZG93bnJldi54bWxQSwUGAAAAAAQABAD1AAAAigMAAAAA&#10;" fillcolor="black" stroked="f"/>
                <v:rect id="docshape53" o:spid="_x0000_s1028" style="position:absolute;left:1910;top:-20;width:20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lLMUA&#10;AADaAAAADwAAAGRycy9kb3ducmV2LnhtbESPQWvCQBSE70L/w/IKvemm2haNWaUKghdBbQ/19sy+&#10;JiHZt+nuVlN/vSsUPA4z8w2TzTvTiBM5X1lW8DxIQBDnVldcKPj8WPXHIHxA1thYJgV/5GE+e+hl&#10;mGp75h2d9qEQEcI+RQVlCG0qpc9LMugHtiWO3rd1BkOUrpDa4TnCTSOHSfImDVYcF0psaVlSXu9/&#10;jYLFZLz42b7w5rI7Hujwdaxfhy5R6umxe5+CCNSFe/i/vdYKRn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uUsxQAAANoAAAAPAAAAAAAAAAAAAAAAAJgCAABkcnMv&#10;ZG93bnJldi54bWxQSwUGAAAAAAQABAD1AAAAigMAAAAA&#10;" fillcolor="black" stroked="f"/>
                <w10:wrap anchorx="page"/>
              </v:group>
            </w:pict>
          </mc:Fallback>
        </mc:AlternateContent>
      </w:r>
      <w:r>
        <w:rPr>
          <w:color w:val="FF9933"/>
        </w:rPr>
        <w:t>Примечание:</w:t>
      </w:r>
    </w:p>
    <w:p w:rsidR="007A405D" w:rsidRDefault="007A405D" w:rsidP="007A405D">
      <w:pPr>
        <w:pStyle w:val="a3"/>
        <w:spacing w:before="143" w:line="249" w:lineRule="auto"/>
        <w:ind w:left="1230" w:right="309"/>
        <w:jc w:val="both"/>
      </w:pPr>
      <w:r>
        <w:rPr>
          <w:spacing w:val="-2"/>
        </w:rPr>
        <w:t>Банком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4"/>
        </w:rPr>
        <w:t xml:space="preserve"> </w:t>
      </w:r>
      <w:r>
        <w:rPr>
          <w:spacing w:val="-1"/>
        </w:rPr>
        <w:t>установлены</w:t>
      </w:r>
      <w:r>
        <w:rPr>
          <w:spacing w:val="-13"/>
        </w:rPr>
        <w:t xml:space="preserve"> </w:t>
      </w:r>
      <w:r>
        <w:rPr>
          <w:spacing w:val="-1"/>
        </w:rPr>
        <w:t>лимиты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ограничения</w:t>
      </w:r>
      <w:r>
        <w:rPr>
          <w:spacing w:val="-13"/>
        </w:rPr>
        <w:t xml:space="preserve"> </w:t>
      </w:r>
      <w:r>
        <w:rPr>
          <w:spacing w:val="-1"/>
        </w:rPr>
        <w:t>суммы</w:t>
      </w:r>
      <w:r>
        <w:rPr>
          <w:spacing w:val="-14"/>
        </w:rPr>
        <w:t xml:space="preserve"> </w:t>
      </w:r>
      <w:r>
        <w:rPr>
          <w:spacing w:val="-1"/>
        </w:rPr>
        <w:t>разового</w:t>
      </w:r>
      <w:r>
        <w:rPr>
          <w:spacing w:val="-14"/>
        </w:rPr>
        <w:t xml:space="preserve"> </w:t>
      </w:r>
      <w:r>
        <w:rPr>
          <w:spacing w:val="-1"/>
        </w:rPr>
        <w:t>платежа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общих</w:t>
      </w:r>
      <w:r>
        <w:rPr>
          <w:spacing w:val="-14"/>
        </w:rPr>
        <w:t xml:space="preserve"> </w:t>
      </w:r>
      <w:r>
        <w:rPr>
          <w:spacing w:val="-1"/>
        </w:rPr>
        <w:t>сумм</w:t>
      </w:r>
      <w:r>
        <w:rPr>
          <w:spacing w:val="-52"/>
        </w:rPr>
        <w:t xml:space="preserve"> </w:t>
      </w:r>
      <w:r>
        <w:rPr>
          <w:spacing w:val="-2"/>
        </w:rPr>
        <w:t>платежей</w:t>
      </w:r>
      <w:r>
        <w:rPr>
          <w:spacing w:val="-18"/>
        </w:rPr>
        <w:t xml:space="preserve"> </w:t>
      </w:r>
      <w:r>
        <w:rPr>
          <w:spacing w:val="-1"/>
        </w:rPr>
        <w:t>за</w:t>
      </w:r>
      <w:r>
        <w:rPr>
          <w:spacing w:val="-17"/>
        </w:rPr>
        <w:t xml:space="preserve"> </w:t>
      </w:r>
      <w:r>
        <w:rPr>
          <w:spacing w:val="-1"/>
        </w:rPr>
        <w:t>день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месяц.</w:t>
      </w:r>
      <w:r>
        <w:rPr>
          <w:spacing w:val="-18"/>
        </w:rPr>
        <w:t xml:space="preserve"> </w:t>
      </w:r>
      <w:r>
        <w:rPr>
          <w:spacing w:val="-1"/>
        </w:rPr>
        <w:t>Если</w:t>
      </w:r>
      <w:r>
        <w:rPr>
          <w:spacing w:val="-18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подписи</w:t>
      </w:r>
      <w:r>
        <w:rPr>
          <w:spacing w:val="-18"/>
        </w:rPr>
        <w:t xml:space="preserve"> </w:t>
      </w:r>
      <w:r>
        <w:rPr>
          <w:spacing w:val="-1"/>
        </w:rPr>
        <w:t>платежного</w:t>
      </w:r>
      <w:r>
        <w:rPr>
          <w:spacing w:val="-17"/>
        </w:rPr>
        <w:t xml:space="preserve"> </w:t>
      </w:r>
      <w:r>
        <w:rPr>
          <w:spacing w:val="-1"/>
        </w:rPr>
        <w:t>поручения</w:t>
      </w:r>
      <w:r>
        <w:rPr>
          <w:spacing w:val="-17"/>
        </w:rPr>
        <w:t xml:space="preserve"> </w:t>
      </w:r>
      <w:r>
        <w:rPr>
          <w:spacing w:val="-1"/>
        </w:rPr>
        <w:t>выявлено</w:t>
      </w:r>
      <w:r>
        <w:rPr>
          <w:spacing w:val="-17"/>
        </w:rPr>
        <w:t xml:space="preserve"> </w:t>
      </w:r>
      <w:r>
        <w:rPr>
          <w:spacing w:val="-1"/>
        </w:rPr>
        <w:t>превышение</w:t>
      </w:r>
      <w:r>
        <w:rPr>
          <w:spacing w:val="-17"/>
        </w:rPr>
        <w:t xml:space="preserve"> </w:t>
      </w:r>
      <w:r>
        <w:rPr>
          <w:spacing w:val="-1"/>
        </w:rPr>
        <w:t>одного</w:t>
      </w:r>
      <w:r>
        <w:t xml:space="preserve"> из установленных лимитов, на экране отображается соответствующее предупреждение. Такой</w:t>
      </w:r>
      <w:r>
        <w:rPr>
          <w:spacing w:val="1"/>
        </w:rPr>
        <w:t xml:space="preserve"> </w:t>
      </w:r>
      <w:r>
        <w:t>документ можно будет отправить в банк только после истечения периода, в котором превышен</w:t>
      </w:r>
      <w:r>
        <w:rPr>
          <w:spacing w:val="1"/>
        </w:rPr>
        <w:t xml:space="preserve"> </w:t>
      </w:r>
      <w:r>
        <w:t>лимит,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уменьшить</w:t>
      </w:r>
      <w:r>
        <w:rPr>
          <w:spacing w:val="-2"/>
        </w:rPr>
        <w:t xml:space="preserve"> </w:t>
      </w:r>
      <w:r>
        <w:t>сумму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частичный</w:t>
      </w:r>
      <w:r>
        <w:rPr>
          <w:spacing w:val="-3"/>
        </w:rPr>
        <w:t xml:space="preserve"> </w:t>
      </w:r>
      <w:r>
        <w:t>платеж.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before="177" w:line="249" w:lineRule="auto"/>
        <w:ind w:right="270"/>
        <w:jc w:val="both"/>
      </w:pPr>
      <w:r>
        <w:rPr>
          <w:b/>
        </w:rPr>
        <w:t xml:space="preserve">НДС </w:t>
      </w:r>
      <w:r>
        <w:t xml:space="preserve">– в списке поля выберите один из вариантов: </w:t>
      </w:r>
      <w:r>
        <w:rPr>
          <w:b/>
        </w:rPr>
        <w:t xml:space="preserve">не облагается </w:t>
      </w:r>
      <w:r>
        <w:t>– для случаев, когда платеж не</w:t>
      </w:r>
      <w:r>
        <w:rPr>
          <w:spacing w:val="-53"/>
        </w:rPr>
        <w:t xml:space="preserve"> </w:t>
      </w:r>
      <w:r>
        <w:t>облагается</w:t>
      </w:r>
      <w:r>
        <w:rPr>
          <w:spacing w:val="-6"/>
        </w:rPr>
        <w:t xml:space="preserve"> </w:t>
      </w:r>
      <w:r>
        <w:t>НДС,</w:t>
      </w:r>
      <w:r>
        <w:rPr>
          <w:spacing w:val="-5"/>
        </w:rPr>
        <w:t xml:space="preserve"> </w:t>
      </w:r>
      <w:r>
        <w:rPr>
          <w:b/>
        </w:rPr>
        <w:t>10%</w:t>
      </w:r>
      <w:r>
        <w:rPr>
          <w:b/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b/>
        </w:rPr>
        <w:t>20%</w:t>
      </w:r>
      <w:r>
        <w:rPr>
          <w:b/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фиксированной</w:t>
      </w:r>
      <w:r>
        <w:rPr>
          <w:spacing w:val="-5"/>
        </w:rPr>
        <w:t xml:space="preserve"> </w:t>
      </w:r>
      <w:r>
        <w:t>ставки</w:t>
      </w:r>
      <w:r>
        <w:rPr>
          <w:spacing w:val="-6"/>
        </w:rPr>
        <w:t xml:space="preserve"> </w:t>
      </w:r>
      <w:r>
        <w:t>НДС,</w:t>
      </w:r>
      <w:r>
        <w:rPr>
          <w:spacing w:val="-1"/>
        </w:rPr>
        <w:t xml:space="preserve"> </w:t>
      </w:r>
      <w:r>
        <w:rPr>
          <w:b/>
        </w:rPr>
        <w:t>вручную</w:t>
      </w:r>
      <w:r>
        <w:rPr>
          <w:b/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указания</w:t>
      </w:r>
      <w:r>
        <w:rPr>
          <w:spacing w:val="-6"/>
        </w:rPr>
        <w:t xml:space="preserve"> </w:t>
      </w:r>
      <w:r>
        <w:t>суммы</w:t>
      </w:r>
      <w:r>
        <w:rPr>
          <w:spacing w:val="-52"/>
        </w:rPr>
        <w:t xml:space="preserve"> </w:t>
      </w:r>
      <w:r>
        <w:t>НДС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платежа;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before="135"/>
        <w:ind w:hanging="221"/>
      </w:pPr>
      <w:r>
        <w:rPr>
          <w:b/>
        </w:rPr>
        <w:t>Назначение</w:t>
      </w:r>
      <w:r>
        <w:rPr>
          <w:b/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назначение</w:t>
      </w:r>
      <w:r>
        <w:rPr>
          <w:spacing w:val="-9"/>
        </w:rPr>
        <w:t xml:space="preserve"> </w:t>
      </w:r>
      <w:r>
        <w:t>платежа.</w:t>
      </w:r>
      <w:r>
        <w:rPr>
          <w:spacing w:val="-8"/>
        </w:rPr>
        <w:t xml:space="preserve"> </w:t>
      </w:r>
      <w:r>
        <w:t>Поле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заполнения;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line="249" w:lineRule="auto"/>
        <w:ind w:right="272"/>
        <w:jc w:val="both"/>
      </w:pPr>
      <w:r>
        <w:rPr>
          <w:b/>
        </w:rPr>
        <w:t xml:space="preserve">Вид платежа </w:t>
      </w:r>
      <w:r>
        <w:t>– значение поля устанавливается автоматически при создании и, как правило, не</w:t>
      </w:r>
      <w:r>
        <w:rPr>
          <w:spacing w:val="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изменения;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before="133" w:line="249" w:lineRule="auto"/>
        <w:ind w:right="267"/>
        <w:jc w:val="both"/>
      </w:pPr>
      <w:r>
        <w:rPr>
          <w:b/>
        </w:rPr>
        <w:t xml:space="preserve">Код вида дохода </w:t>
      </w:r>
      <w:r>
        <w:t>– данное поле необходимо заполнить, если платежное поручение связано с</w:t>
      </w:r>
      <w:r>
        <w:rPr>
          <w:spacing w:val="1"/>
        </w:rPr>
        <w:t xml:space="preserve"> </w:t>
      </w:r>
      <w:r>
        <w:t>выплатой</w:t>
      </w:r>
      <w:r>
        <w:rPr>
          <w:spacing w:val="12"/>
        </w:rPr>
        <w:t xml:space="preserve"> </w:t>
      </w:r>
      <w:r>
        <w:t>получателю</w:t>
      </w:r>
      <w:r>
        <w:rPr>
          <w:spacing w:val="13"/>
        </w:rPr>
        <w:t xml:space="preserve"> </w:t>
      </w:r>
      <w:r>
        <w:t>зарплаты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иного</w:t>
      </w:r>
      <w:r>
        <w:rPr>
          <w:spacing w:val="12"/>
        </w:rPr>
        <w:t xml:space="preserve"> </w:t>
      </w:r>
      <w:r>
        <w:t>вида</w:t>
      </w:r>
      <w:r>
        <w:rPr>
          <w:spacing w:val="13"/>
        </w:rPr>
        <w:t xml:space="preserve"> </w:t>
      </w:r>
      <w:r>
        <w:t>дохода.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выбора</w:t>
      </w:r>
      <w:r>
        <w:rPr>
          <w:spacing w:val="13"/>
        </w:rPr>
        <w:t xml:space="preserve"> </w:t>
      </w:r>
      <w:r>
        <w:t>кода</w:t>
      </w:r>
      <w:r>
        <w:rPr>
          <w:spacing w:val="12"/>
        </w:rPr>
        <w:t xml:space="preserve"> </w:t>
      </w:r>
      <w:r>
        <w:t>вида</w:t>
      </w:r>
      <w:r>
        <w:rPr>
          <w:spacing w:val="12"/>
        </w:rPr>
        <w:t xml:space="preserve"> </w:t>
      </w:r>
      <w:r>
        <w:t>дохода</w:t>
      </w:r>
      <w:r>
        <w:rPr>
          <w:spacing w:val="12"/>
        </w:rPr>
        <w:t xml:space="preserve"> </w:t>
      </w:r>
      <w:r>
        <w:t>нажмите</w:t>
      </w:r>
    </w:p>
    <w:p w:rsidR="007A405D" w:rsidRDefault="007A405D" w:rsidP="007A405D">
      <w:pPr>
        <w:pStyle w:val="a3"/>
        <w:spacing w:before="55"/>
        <w:ind w:left="1180"/>
        <w:jc w:val="both"/>
      </w:pPr>
      <w:r>
        <w:rPr>
          <w:spacing w:val="-2"/>
        </w:rPr>
        <w:t>кнопку</w:t>
      </w:r>
      <w:r>
        <w:rPr>
          <w:spacing w:val="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AEFB0C" wp14:editId="49E1DBB8">
            <wp:extent cx="162839" cy="157137"/>
            <wp:effectExtent l="0" t="0" r="0" b="0"/>
            <wp:docPr id="23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9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39" cy="15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</w:t>
      </w:r>
      <w:r>
        <w:rPr>
          <w:spacing w:val="-6"/>
        </w:rPr>
        <w:t xml:space="preserve"> </w:t>
      </w:r>
      <w:r>
        <w:t>выберите</w:t>
      </w:r>
      <w:r>
        <w:rPr>
          <w:spacing w:val="-6"/>
        </w:rPr>
        <w:t xml:space="preserve"> </w:t>
      </w:r>
      <w:r>
        <w:t>код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hyperlink w:anchor="_bookmark118" w:history="1">
        <w:r>
          <w:rPr>
            <w:color w:val="0000FF"/>
          </w:rPr>
          <w:t>рис.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76</w:t>
        </w:r>
      </w:hyperlink>
      <w:r>
        <w:t>);</w:t>
      </w:r>
    </w:p>
    <w:p w:rsidR="007A405D" w:rsidRDefault="007A405D" w:rsidP="007A405D">
      <w:pPr>
        <w:jc w:val="both"/>
        <w:sectPr w:rsidR="007A405D">
          <w:pgSz w:w="11910" w:h="16840"/>
          <w:pgMar w:top="1020" w:right="580" w:bottom="1060" w:left="740" w:header="555" w:footer="860" w:gutter="0"/>
          <w:cols w:space="720"/>
        </w:sectPr>
      </w:pPr>
    </w:p>
    <w:p w:rsidR="007A405D" w:rsidRDefault="007A405D" w:rsidP="007A405D">
      <w:pPr>
        <w:pStyle w:val="a3"/>
        <w:spacing w:before="4" w:after="1"/>
        <w:rPr>
          <w:sz w:val="12"/>
        </w:rPr>
      </w:pPr>
    </w:p>
    <w:p w:rsidR="007A405D" w:rsidRDefault="007A405D" w:rsidP="007A405D">
      <w:pPr>
        <w:pStyle w:val="a3"/>
        <w:ind w:left="42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7041371" wp14:editId="126A8615">
            <wp:extent cx="1540800" cy="3420000"/>
            <wp:effectExtent l="0" t="0" r="2540" b="0"/>
            <wp:docPr id="306" name="Рисунок 306" descr="D:\doc\Screenshot_2021-08-12-10-20-33-319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doc\Screenshot_2021-08-12-10-20-33-319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4"/>
        <w:rPr>
          <w:sz w:val="6"/>
        </w:rPr>
      </w:pPr>
    </w:p>
    <w:p w:rsidR="007A405D" w:rsidRDefault="007A405D" w:rsidP="007A405D">
      <w:pPr>
        <w:spacing w:before="98"/>
        <w:ind w:left="3680" w:right="2771"/>
        <w:jc w:val="center"/>
        <w:rPr>
          <w:b/>
          <w:sz w:val="17"/>
        </w:rPr>
      </w:pPr>
      <w:bookmarkStart w:id="9" w:name="_bookmark118"/>
      <w:bookmarkEnd w:id="9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76.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Код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вида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дохода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before="139" w:line="249" w:lineRule="auto"/>
        <w:ind w:right="273"/>
        <w:jc w:val="both"/>
      </w:pPr>
      <w:r>
        <w:rPr>
          <w:b/>
        </w:rPr>
        <w:t xml:space="preserve">Очередность </w:t>
      </w:r>
      <w:r>
        <w:t>– выберите номер группы очередности платежа в соответствии со статьей 855</w:t>
      </w:r>
      <w:r>
        <w:rPr>
          <w:spacing w:val="1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«Очередность</w:t>
      </w:r>
      <w:r>
        <w:rPr>
          <w:spacing w:val="-4"/>
        </w:rPr>
        <w:t xml:space="preserve"> </w:t>
      </w:r>
      <w:r>
        <w:t>списания</w:t>
      </w:r>
      <w:r>
        <w:rPr>
          <w:spacing w:val="-3"/>
        </w:rPr>
        <w:t xml:space="preserve"> </w:t>
      </w:r>
      <w:r>
        <w:t>денежных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счета»;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before="134"/>
        <w:ind w:hanging="221"/>
      </w:pPr>
      <w:r>
        <w:rPr>
          <w:b/>
        </w:rPr>
        <w:t>Номер</w:t>
      </w:r>
      <w:r>
        <w:rPr>
          <w:b/>
          <w:spacing w:val="-9"/>
        </w:rPr>
        <w:t xml:space="preserve"> </w:t>
      </w:r>
      <w:r>
        <w:rPr>
          <w:b/>
        </w:rPr>
        <w:t>документа</w:t>
      </w:r>
      <w:r>
        <w:rPr>
          <w:b/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b/>
        </w:rPr>
        <w:t>Дата</w:t>
      </w:r>
      <w:r>
        <w:rPr>
          <w:b/>
          <w:spacing w:val="-7"/>
        </w:rPr>
        <w:t xml:space="preserve"> </w:t>
      </w:r>
      <w:r>
        <w:t>укажите</w:t>
      </w:r>
      <w:r>
        <w:rPr>
          <w:spacing w:val="-9"/>
        </w:rPr>
        <w:t xml:space="preserve"> </w:t>
      </w:r>
      <w:r>
        <w:t>соответственно</w:t>
      </w:r>
      <w:r>
        <w:rPr>
          <w:spacing w:val="-8"/>
        </w:rPr>
        <w:t xml:space="preserve"> </w:t>
      </w:r>
      <w:r>
        <w:t>номер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дату</w:t>
      </w:r>
      <w:r>
        <w:rPr>
          <w:spacing w:val="-7"/>
        </w:rPr>
        <w:t xml:space="preserve"> </w:t>
      </w:r>
      <w:r>
        <w:t>платежного</w:t>
      </w:r>
      <w:r>
        <w:rPr>
          <w:spacing w:val="-8"/>
        </w:rPr>
        <w:t xml:space="preserve"> </w:t>
      </w:r>
      <w:r>
        <w:t>поручения;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line="249" w:lineRule="auto"/>
        <w:ind w:right="272"/>
        <w:jc w:val="both"/>
      </w:pPr>
      <w:r>
        <w:t xml:space="preserve">В поле </w:t>
      </w:r>
      <w:r>
        <w:rPr>
          <w:b/>
        </w:rPr>
        <w:t>Рез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оле </w:t>
      </w:r>
      <w:r>
        <w:t>указываются условия перевода денежных средств, если они предусмотрены по</w:t>
      </w:r>
      <w:r>
        <w:rPr>
          <w:spacing w:val="1"/>
        </w:rPr>
        <w:t xml:space="preserve"> </w:t>
      </w:r>
      <w:r>
        <w:t>договору.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умолчанию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заполнения;</w:t>
      </w:r>
    </w:p>
    <w:p w:rsidR="007A405D" w:rsidRDefault="007A405D" w:rsidP="007A405D">
      <w:pPr>
        <w:pStyle w:val="a7"/>
        <w:numPr>
          <w:ilvl w:val="1"/>
          <w:numId w:val="3"/>
        </w:numPr>
        <w:tabs>
          <w:tab w:val="left" w:pos="1181"/>
        </w:tabs>
        <w:spacing w:before="134" w:line="249" w:lineRule="auto"/>
        <w:ind w:right="268"/>
        <w:jc w:val="both"/>
      </w:pPr>
      <w:r>
        <w:t>Поле</w:t>
      </w:r>
      <w:r>
        <w:rPr>
          <w:spacing w:val="46"/>
        </w:rPr>
        <w:t xml:space="preserve"> </w:t>
      </w:r>
      <w:r>
        <w:rPr>
          <w:b/>
        </w:rPr>
        <w:t>Код</w:t>
      </w:r>
      <w:r>
        <w:rPr>
          <w:b/>
          <w:spacing w:val="45"/>
        </w:rPr>
        <w:t xml:space="preserve"> </w:t>
      </w:r>
      <w:r>
        <w:rPr>
          <w:b/>
        </w:rPr>
        <w:t>(УИН,</w:t>
      </w:r>
      <w:r>
        <w:rPr>
          <w:b/>
          <w:spacing w:val="46"/>
        </w:rPr>
        <w:t xml:space="preserve"> </w:t>
      </w:r>
      <w:r>
        <w:rPr>
          <w:b/>
        </w:rPr>
        <w:t>УИП)</w:t>
      </w:r>
      <w:r>
        <w:rPr>
          <w:b/>
          <w:spacing w:val="45"/>
        </w:rPr>
        <w:t xml:space="preserve"> </w:t>
      </w:r>
      <w:r>
        <w:t>обязательно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заполнения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выполнении</w:t>
      </w:r>
      <w:r>
        <w:rPr>
          <w:spacing w:val="46"/>
        </w:rPr>
        <w:t xml:space="preserve"> </w:t>
      </w:r>
      <w:r>
        <w:t>бюджетного</w:t>
      </w:r>
      <w:r>
        <w:rPr>
          <w:spacing w:val="46"/>
        </w:rPr>
        <w:t xml:space="preserve"> </w:t>
      </w:r>
      <w:r>
        <w:t>платежа.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платежа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корректный</w:t>
      </w:r>
      <w:r>
        <w:rPr>
          <w:spacing w:val="1"/>
        </w:rPr>
        <w:t xml:space="preserve"> </w:t>
      </w:r>
      <w:r>
        <w:t>УИН</w:t>
      </w:r>
      <w:r>
        <w:rPr>
          <w:spacing w:val="1"/>
        </w:rPr>
        <w:t xml:space="preserve"> </w:t>
      </w:r>
      <w:r>
        <w:t>(Уникальный</w:t>
      </w:r>
      <w:r>
        <w:rPr>
          <w:spacing w:val="1"/>
        </w:rPr>
        <w:t xml:space="preserve"> </w:t>
      </w:r>
      <w:r>
        <w:t>идентификатор начисления — 20 символов), код нормативного правового акта или "0". Правила</w:t>
      </w:r>
      <w:r>
        <w:rPr>
          <w:spacing w:val="1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rPr>
          <w:b/>
        </w:rPr>
        <w:t>Код</w:t>
      </w:r>
      <w:r>
        <w:rPr>
          <w:b/>
          <w:spacing w:val="-3"/>
        </w:rPr>
        <w:t xml:space="preserve"> </w:t>
      </w:r>
      <w:r>
        <w:rPr>
          <w:b/>
        </w:rPr>
        <w:t>(УИН,</w:t>
      </w:r>
      <w:r>
        <w:rPr>
          <w:b/>
          <w:spacing w:val="-2"/>
        </w:rPr>
        <w:t xml:space="preserve"> </w:t>
      </w:r>
      <w:r>
        <w:rPr>
          <w:b/>
        </w:rPr>
        <w:t>УИП)</w:t>
      </w:r>
      <w:r>
        <w:rPr>
          <w:b/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бюджетных</w:t>
      </w:r>
      <w:r>
        <w:rPr>
          <w:spacing w:val="-3"/>
        </w:rPr>
        <w:t xml:space="preserve"> </w:t>
      </w:r>
      <w:r>
        <w:t>платежей:</w:t>
      </w:r>
    </w:p>
    <w:p w:rsidR="007A405D" w:rsidRDefault="007A405D" w:rsidP="007A405D">
      <w:pPr>
        <w:pStyle w:val="a7"/>
        <w:numPr>
          <w:ilvl w:val="2"/>
          <w:numId w:val="3"/>
        </w:numPr>
        <w:tabs>
          <w:tab w:val="left" w:pos="1999"/>
        </w:tabs>
        <w:spacing w:before="146" w:line="256" w:lineRule="auto"/>
        <w:ind w:right="268" w:firstLine="550"/>
        <w:jc w:val="both"/>
      </w:pPr>
      <w:r>
        <w:rPr>
          <w:spacing w:val="-1"/>
        </w:rPr>
        <w:t>Если</w:t>
      </w:r>
      <w:r>
        <w:rPr>
          <w:spacing w:val="-13"/>
        </w:rPr>
        <w:t xml:space="preserve"> </w:t>
      </w:r>
      <w:r>
        <w:rPr>
          <w:spacing w:val="-1"/>
        </w:rPr>
        <w:t>платеж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ЕКС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Казначейские</w:t>
      </w:r>
      <w:r>
        <w:rPr>
          <w:spacing w:val="-13"/>
        </w:rPr>
        <w:t xml:space="preserve"> </w:t>
      </w:r>
      <w:r>
        <w:rPr>
          <w:spacing w:val="-1"/>
        </w:rPr>
        <w:t>счета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t>маской</w:t>
      </w:r>
      <w:r>
        <w:rPr>
          <w:spacing w:val="-9"/>
        </w:rPr>
        <w:t xml:space="preserve"> </w:t>
      </w:r>
      <w:r>
        <w:rPr>
          <w:rFonts w:ascii="Consolas" w:hAnsi="Consolas"/>
        </w:rPr>
        <w:t>03212</w:t>
      </w:r>
      <w:r>
        <w:t>,</w:t>
      </w:r>
      <w:r>
        <w:rPr>
          <w:spacing w:val="-12"/>
        </w:rPr>
        <w:t xml:space="preserve"> </w:t>
      </w:r>
      <w:r>
        <w:rPr>
          <w:rFonts w:ascii="Consolas" w:hAnsi="Consolas"/>
        </w:rPr>
        <w:t>03222</w:t>
      </w:r>
      <w:r>
        <w:t>,</w:t>
      </w:r>
      <w:r>
        <w:rPr>
          <w:spacing w:val="-12"/>
        </w:rPr>
        <w:t xml:space="preserve"> </w:t>
      </w:r>
      <w:r>
        <w:rPr>
          <w:rFonts w:ascii="Consolas" w:hAnsi="Consolas"/>
        </w:rPr>
        <w:t>03232</w:t>
      </w:r>
      <w:r>
        <w:t>,</w:t>
      </w:r>
      <w:r>
        <w:rPr>
          <w:spacing w:val="-12"/>
        </w:rPr>
        <w:t xml:space="preserve"> </w:t>
      </w:r>
      <w:r>
        <w:rPr>
          <w:rFonts w:ascii="Consolas" w:hAnsi="Consolas"/>
        </w:rPr>
        <w:t>03242</w:t>
      </w:r>
      <w:r>
        <w:t>,</w:t>
      </w:r>
      <w:r>
        <w:rPr>
          <w:spacing w:val="-11"/>
        </w:rPr>
        <w:t xml:space="preserve"> </w:t>
      </w:r>
      <w:r>
        <w:rPr>
          <w:rFonts w:ascii="Consolas" w:hAnsi="Consolas"/>
        </w:rPr>
        <w:t>03252</w:t>
      </w:r>
      <w:r>
        <w:t>,</w:t>
      </w:r>
      <w:r>
        <w:rPr>
          <w:spacing w:val="-53"/>
        </w:rPr>
        <w:t xml:space="preserve"> </w:t>
      </w:r>
      <w:r>
        <w:rPr>
          <w:rFonts w:ascii="Consolas" w:hAnsi="Consolas"/>
          <w:spacing w:val="-2"/>
        </w:rPr>
        <w:t>03262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rFonts w:ascii="Consolas" w:hAnsi="Consolas"/>
          <w:spacing w:val="-2"/>
        </w:rPr>
        <w:t>03272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>то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поле</w:t>
      </w:r>
      <w:r>
        <w:rPr>
          <w:spacing w:val="-12"/>
        </w:rPr>
        <w:t xml:space="preserve"> </w:t>
      </w:r>
      <w:r>
        <w:rPr>
          <w:b/>
          <w:spacing w:val="-2"/>
        </w:rPr>
        <w:t>Код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(УИН,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УИП)</w:t>
      </w:r>
      <w:r>
        <w:rPr>
          <w:b/>
          <w:spacing w:val="-13"/>
        </w:rPr>
        <w:t xml:space="preserve"> </w:t>
      </w:r>
      <w:r>
        <w:rPr>
          <w:spacing w:val="-2"/>
        </w:rPr>
        <w:t>указывается</w:t>
      </w:r>
      <w:r>
        <w:rPr>
          <w:spacing w:val="-14"/>
        </w:rPr>
        <w:t xml:space="preserve"> </w:t>
      </w:r>
      <w:r>
        <w:rPr>
          <w:spacing w:val="-1"/>
        </w:rPr>
        <w:t>УИН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код</w:t>
      </w:r>
      <w:r>
        <w:rPr>
          <w:spacing w:val="-14"/>
        </w:rPr>
        <w:t xml:space="preserve"> </w:t>
      </w:r>
      <w:r>
        <w:rPr>
          <w:spacing w:val="-1"/>
        </w:rPr>
        <w:t>нормативного</w:t>
      </w:r>
      <w:r>
        <w:rPr>
          <w:spacing w:val="-12"/>
        </w:rPr>
        <w:t xml:space="preserve"> </w:t>
      </w:r>
      <w:r>
        <w:rPr>
          <w:spacing w:val="-1"/>
        </w:rPr>
        <w:t>правового</w:t>
      </w:r>
      <w:r>
        <w:rPr>
          <w:spacing w:val="-12"/>
        </w:rPr>
        <w:t xml:space="preserve"> </w:t>
      </w:r>
      <w:r>
        <w:rPr>
          <w:spacing w:val="-1"/>
        </w:rPr>
        <w:t>акта</w:t>
      </w:r>
      <w:r>
        <w:rPr>
          <w:spacing w:val="-5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"0".</w:t>
      </w:r>
      <w:r>
        <w:rPr>
          <w:spacing w:val="-12"/>
        </w:rPr>
        <w:t xml:space="preserve"> </w:t>
      </w:r>
      <w:r>
        <w:t>Код</w:t>
      </w:r>
      <w:r>
        <w:rPr>
          <w:spacing w:val="-13"/>
        </w:rPr>
        <w:t xml:space="preserve"> </w:t>
      </w:r>
      <w:r>
        <w:t>нормативного</w:t>
      </w:r>
      <w:r>
        <w:rPr>
          <w:spacing w:val="-11"/>
        </w:rPr>
        <w:t xml:space="preserve"> </w:t>
      </w:r>
      <w:r>
        <w:t>правового</w:t>
      </w:r>
      <w:r>
        <w:rPr>
          <w:spacing w:val="-12"/>
        </w:rPr>
        <w:t xml:space="preserve"> </w:t>
      </w:r>
      <w:r>
        <w:t>акта</w:t>
      </w:r>
      <w:r>
        <w:rPr>
          <w:spacing w:val="-13"/>
        </w:rPr>
        <w:t xml:space="preserve"> </w:t>
      </w:r>
      <w:r>
        <w:t>указывается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формате</w:t>
      </w:r>
      <w:r>
        <w:rPr>
          <w:spacing w:val="-11"/>
        </w:rPr>
        <w:t xml:space="preserve"> </w:t>
      </w:r>
      <w:r>
        <w:rPr>
          <w:rFonts w:ascii="Consolas" w:hAnsi="Consolas"/>
        </w:rPr>
        <w:t>000000000000000012341</w:t>
      </w:r>
      <w:r>
        <w:t>,</w:t>
      </w:r>
      <w:r>
        <w:rPr>
          <w:spacing w:val="-12"/>
        </w:rPr>
        <w:t xml:space="preserve"> </w:t>
      </w:r>
      <w:r>
        <w:t>где</w:t>
      </w:r>
      <w:r>
        <w:rPr>
          <w:spacing w:val="-5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принимают</w:t>
      </w:r>
      <w:r>
        <w:rPr>
          <w:spacing w:val="-6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"0",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указывается</w:t>
      </w:r>
      <w:r>
        <w:rPr>
          <w:spacing w:val="-8"/>
        </w:rPr>
        <w:t xml:space="preserve"> </w:t>
      </w:r>
      <w:r>
        <w:t>код</w:t>
      </w:r>
      <w:r>
        <w:rPr>
          <w:spacing w:val="-7"/>
        </w:rPr>
        <w:t xml:space="preserve"> </w:t>
      </w:r>
      <w:r>
        <w:t>нормативного</w:t>
      </w:r>
      <w:r>
        <w:rPr>
          <w:spacing w:val="-7"/>
        </w:rPr>
        <w:t xml:space="preserve"> </w:t>
      </w:r>
      <w:r>
        <w:t>правового</w:t>
      </w:r>
      <w:r>
        <w:rPr>
          <w:spacing w:val="-52"/>
        </w:rPr>
        <w:t xml:space="preserve"> </w:t>
      </w:r>
      <w:r>
        <w:t>акта;</w:t>
      </w:r>
    </w:p>
    <w:p w:rsidR="007A405D" w:rsidRDefault="007A405D" w:rsidP="007A405D">
      <w:pPr>
        <w:pStyle w:val="a7"/>
        <w:numPr>
          <w:ilvl w:val="2"/>
          <w:numId w:val="3"/>
        </w:numPr>
        <w:tabs>
          <w:tab w:val="left" w:pos="1993"/>
        </w:tabs>
        <w:spacing w:before="124" w:line="249" w:lineRule="auto"/>
        <w:ind w:right="268" w:firstLine="547"/>
      </w:pPr>
      <w:r>
        <w:rPr>
          <w:spacing w:val="-2"/>
        </w:rPr>
        <w:t>Если</w:t>
      </w:r>
      <w:r>
        <w:rPr>
          <w:spacing w:val="-12"/>
        </w:rPr>
        <w:t xml:space="preserve"> </w:t>
      </w:r>
      <w:r>
        <w:rPr>
          <w:spacing w:val="-2"/>
        </w:rPr>
        <w:t>платеж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другие</w:t>
      </w:r>
      <w:r>
        <w:rPr>
          <w:spacing w:val="-11"/>
        </w:rPr>
        <w:t xml:space="preserve"> </w:t>
      </w:r>
      <w:r>
        <w:rPr>
          <w:spacing w:val="-1"/>
        </w:rPr>
        <w:t>«бюджетные</w:t>
      </w:r>
      <w:r>
        <w:rPr>
          <w:spacing w:val="-12"/>
        </w:rPr>
        <w:t xml:space="preserve"> </w:t>
      </w:r>
      <w:r>
        <w:rPr>
          <w:spacing w:val="-1"/>
        </w:rPr>
        <w:t>счета»,</w:t>
      </w:r>
      <w:r>
        <w:rPr>
          <w:spacing w:val="-12"/>
        </w:rPr>
        <w:t xml:space="preserve"> </w:t>
      </w:r>
      <w:r>
        <w:rPr>
          <w:spacing w:val="-1"/>
        </w:rPr>
        <w:t>то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поле</w:t>
      </w:r>
      <w:r>
        <w:rPr>
          <w:spacing w:val="-9"/>
        </w:rPr>
        <w:t xml:space="preserve"> </w:t>
      </w:r>
      <w:r>
        <w:rPr>
          <w:b/>
          <w:spacing w:val="-1"/>
        </w:rPr>
        <w:t>Код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(УИН,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УИП)</w:t>
      </w:r>
      <w:r>
        <w:rPr>
          <w:b/>
          <w:spacing w:val="-12"/>
        </w:rPr>
        <w:t xml:space="preserve"> </w:t>
      </w:r>
      <w:r>
        <w:rPr>
          <w:spacing w:val="-1"/>
        </w:rPr>
        <w:t>указывается</w:t>
      </w:r>
      <w:r>
        <w:rPr>
          <w:spacing w:val="-12"/>
        </w:rPr>
        <w:t xml:space="preserve"> </w:t>
      </w:r>
      <w:r>
        <w:rPr>
          <w:spacing w:val="-1"/>
        </w:rPr>
        <w:t>УИН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"0".</w:t>
      </w:r>
    </w:p>
    <w:p w:rsidR="007A405D" w:rsidRDefault="007A405D" w:rsidP="007A405D">
      <w:pPr>
        <w:pStyle w:val="a7"/>
        <w:numPr>
          <w:ilvl w:val="0"/>
          <w:numId w:val="3"/>
        </w:numPr>
        <w:tabs>
          <w:tab w:val="left" w:pos="921"/>
        </w:tabs>
        <w:spacing w:before="134" w:line="249" w:lineRule="auto"/>
        <w:ind w:right="271"/>
      </w:pPr>
      <w:r>
        <w:rPr>
          <w:spacing w:val="-2"/>
        </w:rPr>
        <w:t>Реквизиты</w:t>
      </w:r>
      <w:r>
        <w:rPr>
          <w:spacing w:val="-19"/>
        </w:rPr>
        <w:t xml:space="preserve"> </w:t>
      </w:r>
      <w:r>
        <w:rPr>
          <w:spacing w:val="-1"/>
        </w:rPr>
        <w:t>отправителя</w:t>
      </w:r>
      <w:r>
        <w:rPr>
          <w:spacing w:val="-17"/>
        </w:rPr>
        <w:t xml:space="preserve"> </w:t>
      </w:r>
      <w:r>
        <w:rPr>
          <w:spacing w:val="-1"/>
        </w:rPr>
        <w:t>заполняются</w:t>
      </w:r>
      <w:r>
        <w:rPr>
          <w:spacing w:val="-19"/>
        </w:rPr>
        <w:t xml:space="preserve"> </w:t>
      </w:r>
      <w:r>
        <w:rPr>
          <w:spacing w:val="-1"/>
        </w:rPr>
        <w:t>автоматически</w:t>
      </w:r>
      <w:r>
        <w:rPr>
          <w:spacing w:val="-18"/>
        </w:rPr>
        <w:t xml:space="preserve"> </w:t>
      </w:r>
      <w:r>
        <w:rPr>
          <w:spacing w:val="-1"/>
        </w:rPr>
        <w:t>(см.</w:t>
      </w:r>
      <w:r>
        <w:rPr>
          <w:spacing w:val="-16"/>
        </w:rPr>
        <w:t xml:space="preserve"> </w:t>
      </w:r>
      <w:hyperlink w:anchor="_bookmark119" w:history="1">
        <w:r>
          <w:rPr>
            <w:color w:val="0000FF"/>
            <w:spacing w:val="-1"/>
          </w:rPr>
          <w:t>рис.</w:t>
        </w:r>
        <w:r>
          <w:rPr>
            <w:color w:val="0000FF"/>
            <w:spacing w:val="-18"/>
          </w:rPr>
          <w:t xml:space="preserve"> </w:t>
        </w:r>
        <w:r>
          <w:rPr>
            <w:color w:val="0000FF"/>
            <w:spacing w:val="-1"/>
          </w:rPr>
          <w:t>77</w:t>
        </w:r>
      </w:hyperlink>
      <w:r>
        <w:rPr>
          <w:spacing w:val="-1"/>
        </w:rPr>
        <w:t>).</w:t>
      </w:r>
      <w:r>
        <w:rPr>
          <w:spacing w:val="-17"/>
        </w:rPr>
        <w:t xml:space="preserve"> </w:t>
      </w: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необходимости</w:t>
      </w:r>
      <w:r>
        <w:rPr>
          <w:spacing w:val="-19"/>
        </w:rPr>
        <w:t xml:space="preserve"> </w:t>
      </w:r>
      <w:r>
        <w:rPr>
          <w:spacing w:val="-1"/>
        </w:rPr>
        <w:t>выберите</w:t>
      </w:r>
      <w:r>
        <w:rPr>
          <w:spacing w:val="-18"/>
        </w:rPr>
        <w:t xml:space="preserve"> </w:t>
      </w:r>
      <w:r>
        <w:rPr>
          <w:spacing w:val="-1"/>
        </w:rPr>
        <w:t>КПП.</w:t>
      </w:r>
      <w:r>
        <w:rPr>
          <w:spacing w:val="-5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укажите</w:t>
      </w:r>
      <w:r>
        <w:rPr>
          <w:spacing w:val="-3"/>
        </w:rPr>
        <w:t xml:space="preserve"> </w:t>
      </w:r>
      <w:r>
        <w:t>комментарий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rPr>
          <w:b/>
        </w:rPr>
        <w:t>Комментарий</w:t>
      </w:r>
      <w:r>
        <w:rPr>
          <w:b/>
          <w:spacing w:val="-2"/>
        </w:rPr>
        <w:t xml:space="preserve"> </w:t>
      </w:r>
      <w:r>
        <w:rPr>
          <w:b/>
        </w:rPr>
        <w:t>клиента</w:t>
      </w:r>
      <w:r>
        <w:t>.</w:t>
      </w:r>
    </w:p>
    <w:p w:rsidR="007A405D" w:rsidRDefault="007A405D" w:rsidP="007A405D">
      <w:pPr>
        <w:spacing w:line="249" w:lineRule="auto"/>
        <w:sectPr w:rsidR="007A405D">
          <w:pgSz w:w="11910" w:h="16840"/>
          <w:pgMar w:top="1020" w:right="580" w:bottom="1060" w:left="740" w:header="555" w:footer="860" w:gutter="0"/>
          <w:cols w:space="720"/>
        </w:sectPr>
      </w:pPr>
    </w:p>
    <w:p w:rsidR="007A405D" w:rsidRDefault="007A405D" w:rsidP="007A405D">
      <w:pPr>
        <w:pStyle w:val="a3"/>
        <w:spacing w:before="4" w:after="1"/>
        <w:rPr>
          <w:sz w:val="12"/>
        </w:rPr>
      </w:pPr>
    </w:p>
    <w:p w:rsidR="007A405D" w:rsidRDefault="007A405D" w:rsidP="007A405D">
      <w:pPr>
        <w:pStyle w:val="a3"/>
        <w:ind w:left="4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8F8D83D" wp14:editId="5D8C94CB">
            <wp:extent cx="1540800" cy="3420000"/>
            <wp:effectExtent l="0" t="0" r="2540" b="0"/>
            <wp:docPr id="308" name="Рисунок 308" descr="D:\doc\Screenshot_2021-08-12-10-21-03-592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doc\Screenshot_2021-08-12-10-21-03-592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4"/>
        <w:rPr>
          <w:sz w:val="6"/>
        </w:rPr>
      </w:pPr>
    </w:p>
    <w:p w:rsidR="007A405D" w:rsidRDefault="007A405D" w:rsidP="007A405D">
      <w:pPr>
        <w:spacing w:before="98"/>
        <w:ind w:left="3563"/>
        <w:rPr>
          <w:b/>
          <w:sz w:val="17"/>
        </w:rPr>
      </w:pPr>
      <w:bookmarkStart w:id="10" w:name="_bookmark119"/>
      <w:bookmarkEnd w:id="10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77.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Создание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платежа.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Реквизиты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отправителя</w:t>
      </w:r>
    </w:p>
    <w:p w:rsidR="007A405D" w:rsidRDefault="007A405D" w:rsidP="007A405D">
      <w:pPr>
        <w:pStyle w:val="a7"/>
        <w:numPr>
          <w:ilvl w:val="0"/>
          <w:numId w:val="3"/>
        </w:numPr>
        <w:tabs>
          <w:tab w:val="left" w:pos="921"/>
        </w:tabs>
        <w:spacing w:before="139"/>
      </w:pPr>
      <w:r>
        <w:t>Нажмите</w:t>
      </w:r>
      <w:r>
        <w:rPr>
          <w:spacing w:val="-7"/>
        </w:rPr>
        <w:t xml:space="preserve"> </w:t>
      </w:r>
      <w:r>
        <w:t>кнопку</w:t>
      </w:r>
      <w:r>
        <w:rPr>
          <w:noProof/>
          <w:lang w:eastAsia="ru-RU"/>
        </w:rPr>
        <w:drawing>
          <wp:inline distT="0" distB="0" distL="0" distR="0" wp14:anchorId="0F3A9D8E" wp14:editId="56BB0DBA">
            <wp:extent cx="111600" cy="93600"/>
            <wp:effectExtent l="0" t="0" r="3175" b="1905"/>
            <wp:docPr id="310" name="Рисунок 310" descr="C:\Users\Chernysh.VA\Picture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Chernysh.VA\Pictures\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" cy="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8"/>
        <w:rPr>
          <w:sz w:val="23"/>
        </w:rPr>
      </w:pPr>
    </w:p>
    <w:p w:rsidR="007A405D" w:rsidRDefault="007A405D" w:rsidP="007A405D">
      <w:pPr>
        <w:pStyle w:val="2"/>
      </w:pPr>
      <w:bookmarkStart w:id="11" w:name="Шаблоны"/>
      <w:bookmarkStart w:id="12" w:name="_Toc79762264"/>
      <w:bookmarkEnd w:id="11"/>
      <w:r>
        <w:t>Шаблоны</w:t>
      </w:r>
      <w:bookmarkEnd w:id="12"/>
    </w:p>
    <w:p w:rsidR="007A405D" w:rsidRDefault="007A405D" w:rsidP="007A405D">
      <w:pPr>
        <w:pStyle w:val="a3"/>
        <w:spacing w:before="153" w:line="249" w:lineRule="auto"/>
        <w:ind w:left="590" w:right="268"/>
        <w:jc w:val="both"/>
      </w:pPr>
      <w:r>
        <w:t>В приложении реализована возможность создания и последующей работы с шаблонами платежных</w:t>
      </w:r>
      <w:r>
        <w:rPr>
          <w:spacing w:val="1"/>
        </w:rPr>
        <w:t xml:space="preserve"> </w:t>
      </w:r>
      <w:r>
        <w:t>поручений. Шаблон – это сохраненная форма документа, в которой часть полей заполнена значениями</w:t>
      </w:r>
      <w:r>
        <w:rPr>
          <w:spacing w:val="-52"/>
        </w:rPr>
        <w:t xml:space="preserve"> </w:t>
      </w:r>
      <w:r>
        <w:t>постоянными при создании большого количества документов. Например, шаблон может содержать</w:t>
      </w:r>
      <w:r>
        <w:rPr>
          <w:spacing w:val="1"/>
        </w:rPr>
        <w:t xml:space="preserve"> </w:t>
      </w:r>
      <w:r>
        <w:t>реквизиты получателя, в пользу которого часто осуществляются платежи. При создании шаблона не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обязательность</w:t>
      </w:r>
      <w:r>
        <w:rPr>
          <w:spacing w:val="-2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полей.</w:t>
      </w:r>
    </w:p>
    <w:p w:rsidR="007A405D" w:rsidRDefault="007A405D" w:rsidP="007A405D">
      <w:pPr>
        <w:pStyle w:val="a3"/>
        <w:spacing w:before="136" w:line="249" w:lineRule="auto"/>
        <w:ind w:left="590" w:right="272"/>
        <w:jc w:val="both"/>
      </w:pPr>
      <w:r>
        <w:t>В приложении доступны операции создания, редактирования, удаления шаблонов, а также создания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шаблона.</w:t>
      </w:r>
    </w:p>
    <w:p w:rsidR="007A405D" w:rsidRDefault="007A405D" w:rsidP="007A405D">
      <w:pPr>
        <w:pStyle w:val="a3"/>
        <w:spacing w:before="11"/>
      </w:pPr>
    </w:p>
    <w:p w:rsidR="007A405D" w:rsidRDefault="007A405D" w:rsidP="007A405D">
      <w:pPr>
        <w:pStyle w:val="3"/>
      </w:pPr>
      <w:bookmarkStart w:id="13" w:name="Создание_шаблона"/>
      <w:bookmarkEnd w:id="13"/>
      <w:r>
        <w:t>Создание</w:t>
      </w:r>
      <w:r>
        <w:rPr>
          <w:spacing w:val="-3"/>
        </w:rPr>
        <w:t xml:space="preserve"> </w:t>
      </w:r>
      <w:r>
        <w:t>шаблона</w:t>
      </w:r>
    </w:p>
    <w:p w:rsidR="007A405D" w:rsidRDefault="007A405D" w:rsidP="007A405D">
      <w:pPr>
        <w:pStyle w:val="a3"/>
        <w:spacing w:before="148"/>
        <w:ind w:left="590"/>
        <w:jc w:val="both"/>
      </w:pPr>
      <w:r>
        <w:t>Шаблон</w:t>
      </w:r>
      <w:r>
        <w:rPr>
          <w:spacing w:val="-11"/>
        </w:rPr>
        <w:t xml:space="preserve"> </w:t>
      </w:r>
      <w:r>
        <w:t>документа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следующими</w:t>
      </w:r>
      <w:r>
        <w:rPr>
          <w:spacing w:val="-10"/>
        </w:rPr>
        <w:t xml:space="preserve"> </w:t>
      </w:r>
      <w:r>
        <w:t>способами:</w:t>
      </w:r>
    </w:p>
    <w:p w:rsidR="007A405D" w:rsidRDefault="007A405D" w:rsidP="007A405D">
      <w:pPr>
        <w:pStyle w:val="a3"/>
        <w:spacing w:before="143"/>
        <w:ind w:left="590"/>
        <w:jc w:val="both"/>
      </w:pPr>
      <w:r>
        <w:t>Первый</w:t>
      </w:r>
      <w:r>
        <w:rPr>
          <w:spacing w:val="-4"/>
        </w:rPr>
        <w:t xml:space="preserve"> </w:t>
      </w:r>
      <w:r>
        <w:t>способ:</w:t>
      </w:r>
    </w:p>
    <w:p w:rsidR="007A405D" w:rsidRDefault="007A405D" w:rsidP="007A405D">
      <w:pPr>
        <w:pStyle w:val="a3"/>
        <w:spacing w:before="1"/>
        <w:rPr>
          <w:sz w:val="20"/>
        </w:rPr>
      </w:pPr>
    </w:p>
    <w:p w:rsidR="007A405D" w:rsidRDefault="007A405D" w:rsidP="007A405D">
      <w:pPr>
        <w:pStyle w:val="a7"/>
        <w:numPr>
          <w:ilvl w:val="0"/>
          <w:numId w:val="2"/>
        </w:numPr>
        <w:tabs>
          <w:tab w:val="left" w:pos="1181"/>
        </w:tabs>
        <w:spacing w:before="0" w:line="247" w:lineRule="auto"/>
        <w:ind w:right="267"/>
      </w:pPr>
      <w:r>
        <w:rPr>
          <w:spacing w:val="-2"/>
        </w:rPr>
        <w:t>Перейдите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раздел</w:t>
      </w:r>
      <w:r>
        <w:rPr>
          <w:spacing w:val="-15"/>
        </w:rPr>
        <w:t xml:space="preserve"> </w:t>
      </w:r>
      <w:r>
        <w:rPr>
          <w:b/>
          <w:spacing w:val="-1"/>
        </w:rPr>
        <w:t>Шаблоны</w:t>
      </w:r>
      <w:r>
        <w:rPr>
          <w:spacing w:val="-1"/>
        </w:rPr>
        <w:t>.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этого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разделе</w:t>
      </w:r>
      <w:r>
        <w:rPr>
          <w:spacing w:val="-15"/>
        </w:rPr>
        <w:t xml:space="preserve"> </w:t>
      </w:r>
      <w:r>
        <w:rPr>
          <w:b/>
          <w:spacing w:val="-1"/>
        </w:rPr>
        <w:t>Платежи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нажмите</w:t>
      </w:r>
      <w:r>
        <w:rPr>
          <w:spacing w:val="-14"/>
        </w:rPr>
        <w:t xml:space="preserve"> </w:t>
      </w:r>
      <w:r>
        <w:rPr>
          <w:spacing w:val="-1"/>
        </w:rPr>
        <w:t>кнопку</w:t>
      </w:r>
      <w:r>
        <w:rPr>
          <w:spacing w:val="-15"/>
        </w:rPr>
        <w:t xml:space="preserve"> </w:t>
      </w:r>
      <w:r>
        <w:rPr>
          <w:noProof/>
          <w:spacing w:val="-15"/>
          <w:lang w:eastAsia="ru-RU"/>
        </w:rPr>
        <w:drawing>
          <wp:inline distT="0" distB="0" distL="0" distR="0" wp14:anchorId="3A9E57D7" wp14:editId="679C9A36">
            <wp:extent cx="57600" cy="187200"/>
            <wp:effectExtent l="0" t="0" r="0" b="3810"/>
            <wp:docPr id="26" name="Рисунок 26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выпадающего</w:t>
      </w:r>
      <w:r>
        <w:rPr>
          <w:spacing w:val="-5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 xml:space="preserve">пункт </w:t>
      </w:r>
      <w:r>
        <w:rPr>
          <w:b/>
        </w:rPr>
        <w:t>Управление</w:t>
      </w:r>
      <w:r>
        <w:rPr>
          <w:b/>
          <w:spacing w:val="-2"/>
        </w:rPr>
        <w:t xml:space="preserve"> </w:t>
      </w:r>
      <w:r>
        <w:rPr>
          <w:b/>
        </w:rPr>
        <w:t>шаблонами</w:t>
      </w:r>
      <w:r>
        <w:rPr>
          <w:b/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hyperlink w:anchor="_bookmark113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72</w:t>
        </w:r>
      </w:hyperlink>
      <w:r>
        <w:t>).</w:t>
      </w:r>
    </w:p>
    <w:p w:rsidR="007A405D" w:rsidRDefault="007A405D" w:rsidP="007A405D">
      <w:pPr>
        <w:pStyle w:val="a3"/>
        <w:spacing w:before="138"/>
        <w:ind w:left="1180"/>
      </w:pPr>
      <w:r>
        <w:t>Отобразится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rPr>
          <w:b/>
        </w:rPr>
        <w:t>Шаблоны</w:t>
      </w:r>
      <w:r>
        <w:rPr>
          <w:b/>
          <w:spacing w:val="-4"/>
        </w:rPr>
        <w:t xml:space="preserve"> </w:t>
      </w:r>
      <w:r>
        <w:t>(см.</w:t>
      </w:r>
      <w:r>
        <w:rPr>
          <w:spacing w:val="-4"/>
        </w:rPr>
        <w:t xml:space="preserve"> </w:t>
      </w:r>
      <w:hyperlink w:anchor="_bookmark121" w:history="1">
        <w:r>
          <w:rPr>
            <w:color w:val="0000FF"/>
          </w:rPr>
          <w:t>рис.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78</w:t>
        </w:r>
      </w:hyperlink>
      <w:r>
        <w:t>).</w:t>
      </w:r>
    </w:p>
    <w:p w:rsidR="007A405D" w:rsidRDefault="007A405D" w:rsidP="007A405D">
      <w:pPr>
        <w:sectPr w:rsidR="007A405D">
          <w:pgSz w:w="11910" w:h="16840"/>
          <w:pgMar w:top="1020" w:right="580" w:bottom="1060" w:left="740" w:header="555" w:footer="860" w:gutter="0"/>
          <w:cols w:space="720"/>
        </w:sectPr>
      </w:pPr>
    </w:p>
    <w:p w:rsidR="007A405D" w:rsidRDefault="007A405D" w:rsidP="007A405D">
      <w:pPr>
        <w:pStyle w:val="a3"/>
        <w:spacing w:before="4" w:after="1"/>
        <w:rPr>
          <w:sz w:val="12"/>
        </w:rPr>
      </w:pPr>
    </w:p>
    <w:p w:rsidR="007A405D" w:rsidRDefault="007A405D" w:rsidP="007A405D">
      <w:pPr>
        <w:pStyle w:val="a3"/>
        <w:ind w:left="42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151BC46" wp14:editId="07B07F3B">
            <wp:extent cx="1958400" cy="3913200"/>
            <wp:effectExtent l="0" t="0" r="3810" b="0"/>
            <wp:docPr id="312" name="Рисунок 312" descr="C:\Users\Chernysh.VA\Pictures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Chernysh.VA\Pictures\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4"/>
        <w:rPr>
          <w:sz w:val="6"/>
        </w:rPr>
      </w:pPr>
    </w:p>
    <w:p w:rsidR="007A405D" w:rsidRDefault="007A405D" w:rsidP="007A405D">
      <w:pPr>
        <w:spacing w:before="98"/>
        <w:ind w:left="2939" w:right="2031"/>
        <w:jc w:val="center"/>
        <w:rPr>
          <w:b/>
          <w:sz w:val="17"/>
        </w:rPr>
      </w:pPr>
      <w:bookmarkStart w:id="14" w:name="_bookmark121"/>
      <w:bookmarkEnd w:id="14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78.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Раздел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"Шаблоны"</w:t>
      </w:r>
    </w:p>
    <w:p w:rsidR="007A405D" w:rsidRDefault="007A405D" w:rsidP="007A405D">
      <w:pPr>
        <w:spacing w:before="140" w:line="218" w:lineRule="exact"/>
        <w:ind w:left="960"/>
      </w:pPr>
      <w:r>
        <w:t>•</w:t>
      </w:r>
    </w:p>
    <w:p w:rsidR="007A405D" w:rsidRDefault="007A405D" w:rsidP="007A405D">
      <w:pPr>
        <w:pStyle w:val="a3"/>
        <w:tabs>
          <w:tab w:val="left" w:pos="5836"/>
        </w:tabs>
        <w:spacing w:line="218" w:lineRule="exact"/>
        <w:ind w:left="1180"/>
      </w:pPr>
      <w:r>
        <w:t>Для</w:t>
      </w:r>
      <w:r>
        <w:rPr>
          <w:spacing w:val="75"/>
        </w:rPr>
        <w:t xml:space="preserve"> </w:t>
      </w:r>
      <w:r>
        <w:t>создания</w:t>
      </w:r>
      <w:r>
        <w:rPr>
          <w:spacing w:val="76"/>
        </w:rPr>
        <w:t xml:space="preserve"> </w:t>
      </w:r>
      <w:r>
        <w:t>шаблона</w:t>
      </w:r>
      <w:r>
        <w:rPr>
          <w:spacing w:val="76"/>
        </w:rPr>
        <w:t xml:space="preserve"> </w:t>
      </w:r>
      <w:r>
        <w:t>нажмите</w:t>
      </w:r>
      <w:r>
        <w:rPr>
          <w:spacing w:val="75"/>
        </w:rPr>
        <w:t xml:space="preserve"> </w:t>
      </w:r>
      <w:r>
        <w:t>кнопку</w:t>
      </w:r>
      <w:proofErr w:type="gramStart"/>
      <w: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D96FFB0" wp14:editId="24DBF50E">
            <wp:simplePos x="0" y="0"/>
            <wp:positionH relativeFrom="column">
              <wp:posOffset>3340100</wp:posOffset>
            </wp:positionH>
            <wp:positionV relativeFrom="paragraph">
              <wp:posOffset>-100965</wp:posOffset>
            </wp:positionV>
            <wp:extent cx="212090" cy="212090"/>
            <wp:effectExtent l="0" t="0" r="0" b="0"/>
            <wp:wrapNone/>
            <wp:docPr id="104" name="Рисунок 104" descr="C:\Users\Chernysh.VA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Chernysh.VA\Pictures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В</w:t>
      </w:r>
      <w:proofErr w:type="gramEnd"/>
      <w:r>
        <w:rPr>
          <w:spacing w:val="23"/>
        </w:rPr>
        <w:t xml:space="preserve">  </w:t>
      </w:r>
      <w:r>
        <w:t>открывшейся</w:t>
      </w:r>
      <w:r>
        <w:rPr>
          <w:spacing w:val="77"/>
        </w:rPr>
        <w:t xml:space="preserve"> </w:t>
      </w:r>
      <w:r>
        <w:t>форме</w:t>
      </w:r>
      <w:r>
        <w:rPr>
          <w:spacing w:val="77"/>
        </w:rPr>
        <w:t xml:space="preserve"> </w:t>
      </w:r>
      <w:r>
        <w:t>документа</w:t>
      </w:r>
      <w:r>
        <w:rPr>
          <w:spacing w:val="77"/>
        </w:rPr>
        <w:t xml:space="preserve"> </w:t>
      </w:r>
      <w:r>
        <w:t>заполните</w:t>
      </w:r>
    </w:p>
    <w:p w:rsidR="007A405D" w:rsidRDefault="007A405D" w:rsidP="007A405D">
      <w:pPr>
        <w:pStyle w:val="a3"/>
        <w:spacing w:before="11" w:line="252" w:lineRule="auto"/>
        <w:ind w:left="1180"/>
      </w:pPr>
      <w:r>
        <w:t>поля,</w:t>
      </w:r>
      <w:r>
        <w:rPr>
          <w:spacing w:val="41"/>
        </w:rPr>
        <w:t xml:space="preserve"> </w:t>
      </w:r>
      <w:r>
        <w:t>которые</w:t>
      </w:r>
      <w:r>
        <w:rPr>
          <w:spacing w:val="42"/>
        </w:rPr>
        <w:t xml:space="preserve"> </w:t>
      </w:r>
      <w:r>
        <w:t>должны</w:t>
      </w:r>
      <w:r>
        <w:rPr>
          <w:spacing w:val="42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постоянными,</w:t>
      </w:r>
      <w:r>
        <w:rPr>
          <w:spacing w:val="41"/>
        </w:rPr>
        <w:t xml:space="preserve"> </w:t>
      </w:r>
      <w:r>
        <w:t>исходя</w:t>
      </w:r>
      <w:r>
        <w:rPr>
          <w:spacing w:val="41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назначения</w:t>
      </w:r>
      <w:r>
        <w:rPr>
          <w:spacing w:val="41"/>
        </w:rPr>
        <w:t xml:space="preserve"> </w:t>
      </w:r>
      <w:r>
        <w:t>данного</w:t>
      </w:r>
      <w:r>
        <w:rPr>
          <w:spacing w:val="42"/>
        </w:rPr>
        <w:t xml:space="preserve"> </w:t>
      </w:r>
      <w:r>
        <w:t>шаблона,</w:t>
      </w:r>
      <w:r>
        <w:rPr>
          <w:spacing w:val="42"/>
        </w:rPr>
        <w:t xml:space="preserve"> </w:t>
      </w:r>
      <w:r>
        <w:t>укажите</w:t>
      </w:r>
      <w:r>
        <w:rPr>
          <w:spacing w:val="-52"/>
        </w:rPr>
        <w:t xml:space="preserve"> </w:t>
      </w:r>
      <w:r>
        <w:t>наименование</w:t>
      </w:r>
      <w:r>
        <w:rPr>
          <w:spacing w:val="-2"/>
        </w:rPr>
        <w:t xml:space="preserve"> </w:t>
      </w:r>
      <w:r>
        <w:t>шаблона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сохраните</w:t>
      </w:r>
      <w:r>
        <w:rPr>
          <w:spacing w:val="-1"/>
        </w:rPr>
        <w:t xml:space="preserve"> </w:t>
      </w:r>
      <w:r>
        <w:t>документ,</w:t>
      </w:r>
      <w:r>
        <w:rPr>
          <w:spacing w:val="-1"/>
        </w:rPr>
        <w:t xml:space="preserve"> </w:t>
      </w:r>
      <w:r>
        <w:t>нажав</w:t>
      </w:r>
      <w:r>
        <w:rPr>
          <w:spacing w:val="-2"/>
        </w:rPr>
        <w:t xml:space="preserve"> </w:t>
      </w:r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450DB491" wp14:editId="39D4EF13">
            <wp:extent cx="111600" cy="93600"/>
            <wp:effectExtent l="0" t="0" r="3175" b="1905"/>
            <wp:docPr id="106" name="Рисунок 106" descr="C:\Users\Chernysh.VA\Picture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Chernysh.VA\Pictures\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" cy="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rPr>
          <w:sz w:val="19"/>
        </w:rPr>
      </w:pPr>
    </w:p>
    <w:p w:rsidR="007A405D" w:rsidRDefault="007A405D" w:rsidP="007A405D">
      <w:pPr>
        <w:pStyle w:val="a3"/>
        <w:ind w:left="590"/>
      </w:pPr>
      <w:r>
        <w:t>Второй</w:t>
      </w:r>
      <w:r>
        <w:rPr>
          <w:spacing w:val="-3"/>
        </w:rPr>
        <w:t xml:space="preserve"> </w:t>
      </w:r>
      <w:r>
        <w:t>способ:</w:t>
      </w:r>
    </w:p>
    <w:p w:rsidR="007A405D" w:rsidRDefault="007A405D" w:rsidP="007A405D">
      <w:pPr>
        <w:pStyle w:val="a3"/>
        <w:rPr>
          <w:sz w:val="24"/>
        </w:rPr>
      </w:pPr>
    </w:p>
    <w:p w:rsidR="007A405D" w:rsidRDefault="007A405D" w:rsidP="007A405D">
      <w:pPr>
        <w:pStyle w:val="a3"/>
        <w:spacing w:before="1"/>
        <w:rPr>
          <w:sz w:val="19"/>
        </w:rPr>
      </w:pPr>
    </w:p>
    <w:p w:rsidR="007A405D" w:rsidRDefault="007A405D" w:rsidP="007A405D">
      <w:pPr>
        <w:pStyle w:val="a7"/>
        <w:numPr>
          <w:ilvl w:val="0"/>
          <w:numId w:val="2"/>
        </w:numPr>
        <w:tabs>
          <w:tab w:val="left" w:pos="1181"/>
        </w:tabs>
        <w:spacing w:before="0" w:line="249" w:lineRule="auto"/>
        <w:ind w:right="269"/>
      </w:pPr>
      <w:r>
        <w:t>Откройте</w:t>
      </w:r>
      <w:r>
        <w:rPr>
          <w:spacing w:val="7"/>
        </w:rPr>
        <w:t xml:space="preserve"> </w:t>
      </w:r>
      <w:r>
        <w:t>форму</w:t>
      </w:r>
      <w:r>
        <w:rPr>
          <w:spacing w:val="7"/>
        </w:rPr>
        <w:t xml:space="preserve"> </w:t>
      </w:r>
      <w:r>
        <w:t>платежного</w:t>
      </w:r>
      <w:r>
        <w:rPr>
          <w:spacing w:val="8"/>
        </w:rPr>
        <w:t xml:space="preserve"> </w:t>
      </w:r>
      <w:r>
        <w:t>поручения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заполните</w:t>
      </w:r>
      <w:r>
        <w:rPr>
          <w:spacing w:val="7"/>
        </w:rPr>
        <w:t xml:space="preserve"> </w:t>
      </w:r>
      <w:r>
        <w:t>поля,</w:t>
      </w:r>
      <w:r>
        <w:rPr>
          <w:spacing w:val="7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постоянными,</w:t>
      </w:r>
      <w:r>
        <w:rPr>
          <w:spacing w:val="-5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шаблона.</w:t>
      </w:r>
    </w:p>
    <w:p w:rsidR="007A405D" w:rsidRDefault="007A405D" w:rsidP="007A405D">
      <w:pPr>
        <w:pStyle w:val="a7"/>
        <w:numPr>
          <w:ilvl w:val="0"/>
          <w:numId w:val="2"/>
        </w:numPr>
        <w:tabs>
          <w:tab w:val="left" w:pos="1181"/>
        </w:tabs>
        <w:spacing w:before="134"/>
      </w:pPr>
      <w:r>
        <w:rPr>
          <w:spacing w:val="-1"/>
        </w:rPr>
        <w:t>Нажмите</w:t>
      </w:r>
      <w:r>
        <w:rPr>
          <w:spacing w:val="-11"/>
        </w:rPr>
        <w:t xml:space="preserve"> </w:t>
      </w:r>
      <w:r>
        <w:t>кнопку</w:t>
      </w:r>
      <w:r>
        <w:rPr>
          <w:spacing w:val="-4"/>
        </w:rPr>
        <w:t xml:space="preserve"> </w:t>
      </w:r>
      <w:r>
        <w:rPr>
          <w:noProof/>
          <w:spacing w:val="-4"/>
          <w:lang w:eastAsia="ru-RU"/>
        </w:rPr>
        <w:drawing>
          <wp:inline distT="0" distB="0" distL="0" distR="0" wp14:anchorId="45622FEC" wp14:editId="62D554E9">
            <wp:extent cx="57600" cy="187200"/>
            <wp:effectExtent l="0" t="0" r="0" b="3810"/>
            <wp:docPr id="108" name="Рисунок 108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выпадающего</w:t>
      </w:r>
      <w:r>
        <w:rPr>
          <w:spacing w:val="-10"/>
        </w:rPr>
        <w:t xml:space="preserve"> </w:t>
      </w:r>
      <w:r>
        <w:t>списка</w:t>
      </w:r>
      <w:r>
        <w:rPr>
          <w:spacing w:val="-11"/>
        </w:rPr>
        <w:t xml:space="preserve"> </w:t>
      </w:r>
      <w:r>
        <w:t>выберите</w:t>
      </w:r>
      <w:r>
        <w:rPr>
          <w:spacing w:val="-11"/>
        </w:rPr>
        <w:t xml:space="preserve"> </w:t>
      </w:r>
      <w:r>
        <w:t>пункт</w:t>
      </w:r>
      <w:proofErr w:type="gramStart"/>
      <w:r>
        <w:rPr>
          <w:spacing w:val="-9"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t>оздать</w:t>
      </w:r>
      <w:r>
        <w:rPr>
          <w:b/>
          <w:spacing w:val="-10"/>
        </w:rPr>
        <w:t xml:space="preserve"> </w:t>
      </w:r>
      <w:r>
        <w:rPr>
          <w:b/>
        </w:rPr>
        <w:t>шаблон</w:t>
      </w:r>
      <w:r>
        <w:t>.</w:t>
      </w:r>
      <w:r>
        <w:rPr>
          <w:spacing w:val="-11"/>
        </w:rPr>
        <w:t xml:space="preserve"> </w:t>
      </w:r>
      <w:r>
        <w:t>Откроется</w:t>
      </w:r>
      <w:r>
        <w:rPr>
          <w:spacing w:val="-11"/>
        </w:rPr>
        <w:t xml:space="preserve"> </w:t>
      </w:r>
      <w:r>
        <w:t>диалог</w:t>
      </w:r>
    </w:p>
    <w:p w:rsidR="007A405D" w:rsidRDefault="007A405D" w:rsidP="007A405D">
      <w:pPr>
        <w:spacing w:before="11"/>
        <w:ind w:left="1180"/>
      </w:pPr>
      <w:r>
        <w:rPr>
          <w:b/>
        </w:rPr>
        <w:t>Сохранение</w:t>
      </w:r>
      <w:r>
        <w:rPr>
          <w:b/>
          <w:spacing w:val="-4"/>
        </w:rPr>
        <w:t xml:space="preserve"> </w:t>
      </w:r>
      <w:r>
        <w:rPr>
          <w:b/>
        </w:rPr>
        <w:t>шаблона</w:t>
      </w:r>
      <w:r>
        <w:rPr>
          <w:b/>
          <w:spacing w:val="-3"/>
        </w:rPr>
        <w:t xml:space="preserve"> </w:t>
      </w:r>
      <w:r>
        <w:t>(см.</w:t>
      </w:r>
      <w:r>
        <w:rPr>
          <w:spacing w:val="-4"/>
        </w:rPr>
        <w:t xml:space="preserve"> </w:t>
      </w:r>
      <w:hyperlink w:anchor="_bookmark122" w:history="1">
        <w:r>
          <w:rPr>
            <w:color w:val="0000FF"/>
          </w:rPr>
          <w:t>рис.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79</w:t>
        </w:r>
      </w:hyperlink>
      <w:r>
        <w:t>).</w:t>
      </w:r>
    </w:p>
    <w:p w:rsidR="007A405D" w:rsidRDefault="007A405D" w:rsidP="007A405D">
      <w:pPr>
        <w:sectPr w:rsidR="007A405D">
          <w:pgSz w:w="11910" w:h="16840"/>
          <w:pgMar w:top="1020" w:right="580" w:bottom="1060" w:left="740" w:header="555" w:footer="860" w:gutter="0"/>
          <w:cols w:space="720"/>
        </w:sectPr>
      </w:pPr>
    </w:p>
    <w:p w:rsidR="007A405D" w:rsidRDefault="007A405D" w:rsidP="007A405D">
      <w:pPr>
        <w:pStyle w:val="a3"/>
        <w:spacing w:before="4" w:after="1"/>
        <w:rPr>
          <w:sz w:val="12"/>
        </w:rPr>
      </w:pPr>
    </w:p>
    <w:p w:rsidR="007A405D" w:rsidRDefault="007A405D" w:rsidP="007A405D">
      <w:pPr>
        <w:pStyle w:val="a3"/>
        <w:ind w:left="42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9A00430" wp14:editId="5ACD55EA">
            <wp:extent cx="1760400" cy="3913200"/>
            <wp:effectExtent l="0" t="0" r="0" b="0"/>
            <wp:docPr id="110" name="Рисунок 110" descr="D:\doc\Screenshot_2021-08-12-10-21-51-502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doc\Screenshot_2021-08-12-10-21-51-502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4"/>
        <w:rPr>
          <w:sz w:val="6"/>
        </w:rPr>
      </w:pPr>
    </w:p>
    <w:p w:rsidR="007A405D" w:rsidRDefault="007A405D" w:rsidP="007A405D">
      <w:pPr>
        <w:spacing w:before="98"/>
        <w:ind w:left="4177"/>
        <w:rPr>
          <w:b/>
          <w:sz w:val="17"/>
        </w:rPr>
      </w:pPr>
      <w:bookmarkStart w:id="15" w:name="_bookmark122"/>
      <w:bookmarkEnd w:id="15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79.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Диалог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"Сохранение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шаблона"</w:t>
      </w:r>
    </w:p>
    <w:p w:rsidR="007A405D" w:rsidRDefault="007A405D" w:rsidP="007A405D">
      <w:pPr>
        <w:pStyle w:val="a7"/>
        <w:numPr>
          <w:ilvl w:val="0"/>
          <w:numId w:val="2"/>
        </w:numPr>
        <w:tabs>
          <w:tab w:val="left" w:pos="1181"/>
        </w:tabs>
        <w:spacing w:before="140"/>
        <w:ind w:hanging="221"/>
      </w:pPr>
      <w:r>
        <w:t>В</w:t>
      </w:r>
      <w:r>
        <w:rPr>
          <w:spacing w:val="-7"/>
        </w:rPr>
        <w:t xml:space="preserve"> </w:t>
      </w:r>
      <w:r>
        <w:t>диалоге</w:t>
      </w:r>
      <w:r>
        <w:rPr>
          <w:spacing w:val="-7"/>
        </w:rPr>
        <w:t xml:space="preserve"> </w:t>
      </w:r>
      <w:r>
        <w:t>укажите</w:t>
      </w:r>
      <w:r>
        <w:rPr>
          <w:spacing w:val="-7"/>
        </w:rPr>
        <w:t xml:space="preserve"> </w:t>
      </w:r>
      <w:r>
        <w:t>наименование</w:t>
      </w:r>
      <w:r>
        <w:rPr>
          <w:spacing w:val="-7"/>
        </w:rPr>
        <w:t xml:space="preserve"> </w:t>
      </w:r>
      <w:r>
        <w:t>шаблона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нажмите</w:t>
      </w:r>
      <w:r>
        <w:rPr>
          <w:spacing w:val="-7"/>
        </w:rPr>
        <w:t xml:space="preserve"> </w:t>
      </w:r>
      <w:r>
        <w:t>кнопку</w:t>
      </w:r>
      <w:proofErr w:type="gramStart"/>
      <w:r>
        <w:rPr>
          <w:spacing w:val="-5"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t>охранить</w:t>
      </w:r>
      <w:r>
        <w:t>.</w:t>
      </w:r>
    </w:p>
    <w:p w:rsidR="007A405D" w:rsidRDefault="007A405D" w:rsidP="007A405D">
      <w:pPr>
        <w:pStyle w:val="3"/>
        <w:spacing w:before="211"/>
      </w:pPr>
      <w:bookmarkStart w:id="16" w:name="Создание_документа_по_шаблону"/>
      <w:bookmarkEnd w:id="16"/>
      <w:r>
        <w:t>Создание</w:t>
      </w:r>
      <w:r>
        <w:rPr>
          <w:spacing w:val="-1"/>
        </w:rPr>
        <w:t xml:space="preserve"> </w:t>
      </w:r>
      <w:r>
        <w:t>документа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шаблону</w:t>
      </w:r>
    </w:p>
    <w:p w:rsidR="007A405D" w:rsidRDefault="007A405D" w:rsidP="007A405D">
      <w:pPr>
        <w:pStyle w:val="a3"/>
        <w:spacing w:before="149"/>
        <w:ind w:left="590"/>
      </w:pPr>
      <w:r>
        <w:t>Документ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шаблона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следующими</w:t>
      </w:r>
      <w:r>
        <w:rPr>
          <w:spacing w:val="-9"/>
        </w:rPr>
        <w:t xml:space="preserve"> </w:t>
      </w:r>
      <w:r>
        <w:t>способами:</w:t>
      </w:r>
    </w:p>
    <w:p w:rsidR="007A405D" w:rsidRDefault="007A405D" w:rsidP="007A405D">
      <w:pPr>
        <w:pStyle w:val="a3"/>
        <w:spacing w:before="143"/>
        <w:ind w:left="590"/>
      </w:pPr>
      <w:r>
        <w:t>Первый</w:t>
      </w:r>
      <w:r>
        <w:rPr>
          <w:spacing w:val="-4"/>
        </w:rPr>
        <w:t xml:space="preserve"> </w:t>
      </w:r>
      <w:r>
        <w:t>способ:</w:t>
      </w:r>
    </w:p>
    <w:p w:rsidR="007A405D" w:rsidRDefault="007A405D" w:rsidP="007A405D">
      <w:pPr>
        <w:spacing w:before="170" w:line="218" w:lineRule="exact"/>
        <w:ind w:left="960"/>
      </w:pPr>
      <w:r>
        <w:t>•</w:t>
      </w:r>
    </w:p>
    <w:p w:rsidR="007A405D" w:rsidRDefault="007A405D" w:rsidP="007A405D">
      <w:pPr>
        <w:pStyle w:val="a3"/>
        <w:tabs>
          <w:tab w:val="left" w:pos="5100"/>
        </w:tabs>
        <w:spacing w:line="218" w:lineRule="exact"/>
        <w:ind w:left="1180"/>
        <w:rPr>
          <w:b/>
        </w:rPr>
      </w:pP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rPr>
          <w:b/>
        </w:rPr>
        <w:t>Платежи</w:t>
      </w:r>
      <w:r>
        <w:rPr>
          <w:b/>
          <w:spacing w:val="-1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 xml:space="preserve">кнопку  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348B68F" wp14:editId="6790445E">
            <wp:simplePos x="0" y="0"/>
            <wp:positionH relativeFrom="column">
              <wp:posOffset>3016250</wp:posOffset>
            </wp:positionH>
            <wp:positionV relativeFrom="paragraph">
              <wp:posOffset>-99695</wp:posOffset>
            </wp:positionV>
            <wp:extent cx="212090" cy="212090"/>
            <wp:effectExtent l="0" t="0" r="0" b="0"/>
            <wp:wrapNone/>
            <wp:docPr id="112" name="Рисунок 112" descr="C:\Users\Chernysh.VA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Chernysh.VA\Pictures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выпадающего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пункт</w:t>
      </w:r>
      <w:proofErr w:type="gramStart"/>
      <w:r>
        <w:rPr>
          <w:spacing w:val="1"/>
        </w:rPr>
        <w:t xml:space="preserve"> </w:t>
      </w:r>
      <w:r>
        <w:rPr>
          <w:b/>
        </w:rPr>
        <w:t>И</w:t>
      </w:r>
      <w:proofErr w:type="gramEnd"/>
      <w:r>
        <w:rPr>
          <w:b/>
        </w:rPr>
        <w:t>з</w:t>
      </w:r>
    </w:p>
    <w:p w:rsidR="007A405D" w:rsidRDefault="007A405D" w:rsidP="007A405D">
      <w:pPr>
        <w:pStyle w:val="a3"/>
        <w:spacing w:before="11"/>
        <w:ind w:left="1180"/>
      </w:pPr>
      <w:r>
        <w:rPr>
          <w:b/>
        </w:rPr>
        <w:t>шаблона</w:t>
      </w:r>
      <w:r>
        <w:t>.</w:t>
      </w:r>
      <w:r>
        <w:rPr>
          <w:spacing w:val="-5"/>
        </w:rPr>
        <w:t xml:space="preserve"> </w:t>
      </w:r>
      <w:r>
        <w:t>Откроется</w:t>
      </w:r>
      <w:r>
        <w:rPr>
          <w:spacing w:val="-5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шаблонов.</w:t>
      </w:r>
    </w:p>
    <w:p w:rsidR="007A405D" w:rsidRDefault="007A405D" w:rsidP="007A405D">
      <w:pPr>
        <w:pStyle w:val="a7"/>
        <w:numPr>
          <w:ilvl w:val="0"/>
          <w:numId w:val="2"/>
        </w:numPr>
        <w:tabs>
          <w:tab w:val="left" w:pos="1181"/>
        </w:tabs>
        <w:spacing w:line="249" w:lineRule="auto"/>
        <w:ind w:right="272"/>
        <w:jc w:val="both"/>
      </w:pPr>
      <w:r>
        <w:t>Выберите</w:t>
      </w:r>
      <w:r>
        <w:rPr>
          <w:spacing w:val="-7"/>
        </w:rPr>
        <w:t xml:space="preserve"> </w:t>
      </w:r>
      <w:r>
        <w:t>необходимый</w:t>
      </w:r>
      <w:r>
        <w:rPr>
          <w:spacing w:val="-6"/>
        </w:rPr>
        <w:t xml:space="preserve"> </w:t>
      </w:r>
      <w:r>
        <w:t>шаблон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списка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заполните</w:t>
      </w:r>
      <w:r>
        <w:rPr>
          <w:spacing w:val="-7"/>
        </w:rPr>
        <w:t xml:space="preserve"> </w:t>
      </w:r>
      <w:r>
        <w:t>ставшие</w:t>
      </w:r>
      <w:r>
        <w:rPr>
          <w:spacing w:val="-6"/>
        </w:rPr>
        <w:t xml:space="preserve"> </w:t>
      </w:r>
      <w:r>
        <w:t>доступными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редактирования</w:t>
      </w:r>
      <w:r>
        <w:rPr>
          <w:spacing w:val="-52"/>
        </w:rPr>
        <w:t xml:space="preserve"> </w:t>
      </w:r>
      <w:r>
        <w:rPr>
          <w:spacing w:val="-1"/>
        </w:rPr>
        <w:t>поля</w:t>
      </w:r>
      <w:r>
        <w:rPr>
          <w:spacing w:val="-12"/>
        </w:rPr>
        <w:t xml:space="preserve"> </w:t>
      </w:r>
      <w:r>
        <w:rPr>
          <w:spacing w:val="-1"/>
        </w:rPr>
        <w:t>формы</w:t>
      </w:r>
      <w:r>
        <w:rPr>
          <w:spacing w:val="-12"/>
        </w:rPr>
        <w:t xml:space="preserve"> </w:t>
      </w:r>
      <w:r>
        <w:rPr>
          <w:spacing w:val="-1"/>
        </w:rPr>
        <w:t>документа.</w:t>
      </w:r>
      <w:r>
        <w:rPr>
          <w:spacing w:val="-12"/>
        </w:rPr>
        <w:t xml:space="preserve"> </w:t>
      </w:r>
      <w:r>
        <w:rPr>
          <w:spacing w:val="-1"/>
        </w:rPr>
        <w:t>Далее</w:t>
      </w:r>
      <w:r>
        <w:rPr>
          <w:spacing w:val="-11"/>
        </w:rPr>
        <w:t xml:space="preserve"> </w:t>
      </w:r>
      <w:r>
        <w:rPr>
          <w:spacing w:val="-1"/>
        </w:rPr>
        <w:t>сохраните</w:t>
      </w:r>
      <w:r>
        <w:rPr>
          <w:spacing w:val="-11"/>
        </w:rPr>
        <w:t xml:space="preserve"> </w:t>
      </w:r>
      <w:r>
        <w:rPr>
          <w:spacing w:val="-1"/>
        </w:rPr>
        <w:t>документ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последующей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отправьте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банк</w:t>
      </w:r>
      <w:r>
        <w:rPr>
          <w:spacing w:val="-5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обработку.</w:t>
      </w:r>
    </w:p>
    <w:p w:rsidR="007A405D" w:rsidRDefault="007A405D" w:rsidP="007A405D">
      <w:pPr>
        <w:pStyle w:val="a3"/>
        <w:spacing w:before="161"/>
        <w:ind w:left="590"/>
      </w:pPr>
      <w:r>
        <w:t>Второй</w:t>
      </w:r>
      <w:r>
        <w:rPr>
          <w:spacing w:val="-3"/>
        </w:rPr>
        <w:t xml:space="preserve"> </w:t>
      </w:r>
      <w:r>
        <w:t>способ:</w:t>
      </w:r>
    </w:p>
    <w:p w:rsidR="007A405D" w:rsidRDefault="007A405D" w:rsidP="007A405D">
      <w:pPr>
        <w:pStyle w:val="a7"/>
        <w:numPr>
          <w:ilvl w:val="0"/>
          <w:numId w:val="2"/>
        </w:numPr>
        <w:tabs>
          <w:tab w:val="left" w:pos="1181"/>
        </w:tabs>
        <w:spacing w:before="170" w:line="247" w:lineRule="auto"/>
        <w:ind w:right="267"/>
        <w:jc w:val="both"/>
      </w:pPr>
      <w:r>
        <w:t xml:space="preserve">Откройте для просмотра нужный вам шаблон, нажмите кнопку </w:t>
      </w:r>
      <w:r>
        <w:rPr>
          <w:noProof/>
          <w:lang w:eastAsia="ru-RU"/>
        </w:rPr>
        <w:drawing>
          <wp:inline distT="0" distB="0" distL="0" distR="0" wp14:anchorId="1FEDF8BE" wp14:editId="076C5417">
            <wp:extent cx="57600" cy="187200"/>
            <wp:effectExtent l="0" t="0" r="0" b="3810"/>
            <wp:docPr id="114" name="Рисунок 114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5"/>
        </w:rPr>
        <w:t xml:space="preserve"> </w:t>
      </w:r>
      <w:r>
        <w:rPr>
          <w:spacing w:val="2"/>
        </w:rPr>
        <w:t xml:space="preserve"> </w:t>
      </w:r>
      <w:r>
        <w:t>и из выпадающего списка</w:t>
      </w:r>
      <w:r>
        <w:rPr>
          <w:spacing w:val="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пункт</w:t>
      </w:r>
      <w:proofErr w:type="gramStart"/>
      <w:r>
        <w:rPr>
          <w:spacing w:val="1"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t>оздать</w:t>
      </w:r>
      <w:r>
        <w:rPr>
          <w:b/>
          <w:spacing w:val="-2"/>
        </w:rPr>
        <w:t xml:space="preserve"> </w:t>
      </w:r>
      <w:r>
        <w:rPr>
          <w:b/>
        </w:rPr>
        <w:t>документ</w:t>
      </w:r>
      <w:r>
        <w:t>.</w:t>
      </w:r>
    </w:p>
    <w:p w:rsidR="007A405D" w:rsidRDefault="007A405D" w:rsidP="007A405D">
      <w:pPr>
        <w:pStyle w:val="a7"/>
        <w:numPr>
          <w:ilvl w:val="0"/>
          <w:numId w:val="2"/>
        </w:numPr>
        <w:tabs>
          <w:tab w:val="left" w:pos="1181"/>
        </w:tabs>
        <w:spacing w:before="138" w:line="249" w:lineRule="auto"/>
        <w:ind w:right="272"/>
        <w:jc w:val="both"/>
      </w:pPr>
      <w:r>
        <w:t>Заполните ставшие доступными для редактирования поля формы документа. Далее сохраните</w:t>
      </w:r>
      <w:r>
        <w:rPr>
          <w:spacing w:val="1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последующей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отправьте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банк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обработку.</w:t>
      </w:r>
    </w:p>
    <w:p w:rsidR="007A405D" w:rsidRDefault="007A405D" w:rsidP="007A405D">
      <w:pPr>
        <w:pStyle w:val="2"/>
        <w:spacing w:before="202"/>
      </w:pPr>
      <w:bookmarkStart w:id="17" w:name="Контрагенты"/>
      <w:bookmarkStart w:id="18" w:name="_Toc79762265"/>
      <w:bookmarkEnd w:id="17"/>
      <w:r>
        <w:t>Контрагенты</w:t>
      </w:r>
      <w:bookmarkEnd w:id="18"/>
    </w:p>
    <w:p w:rsidR="007A405D" w:rsidRDefault="007A405D" w:rsidP="007A405D">
      <w:pPr>
        <w:spacing w:before="152"/>
        <w:ind w:left="590"/>
      </w:pPr>
      <w:r>
        <w:t>Справочник</w:t>
      </w:r>
      <w:r>
        <w:rPr>
          <w:spacing w:val="-9"/>
        </w:rPr>
        <w:t xml:space="preserve"> </w:t>
      </w:r>
      <w:r>
        <w:rPr>
          <w:b/>
        </w:rPr>
        <w:t>Контрагенты</w:t>
      </w:r>
      <w:r>
        <w:rPr>
          <w:b/>
          <w:spacing w:val="-9"/>
        </w:rPr>
        <w:t xml:space="preserve"> </w:t>
      </w:r>
      <w:r>
        <w:t>содержит</w:t>
      </w:r>
      <w:r>
        <w:rPr>
          <w:spacing w:val="-11"/>
        </w:rPr>
        <w:t xml:space="preserve"> </w:t>
      </w:r>
      <w:r>
        <w:t>реквизиты</w:t>
      </w:r>
      <w:r>
        <w:rPr>
          <w:spacing w:val="-9"/>
        </w:rPr>
        <w:t xml:space="preserve"> </w:t>
      </w:r>
      <w:r>
        <w:t>получателей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b/>
        </w:rPr>
        <w:t>Платежном</w:t>
      </w:r>
      <w:r>
        <w:rPr>
          <w:b/>
          <w:spacing w:val="-10"/>
        </w:rPr>
        <w:t xml:space="preserve"> </w:t>
      </w:r>
      <w:r>
        <w:rPr>
          <w:b/>
        </w:rPr>
        <w:t>поручении</w:t>
      </w:r>
      <w:r>
        <w:t>.</w:t>
      </w:r>
    </w:p>
    <w:p w:rsidR="007A405D" w:rsidRDefault="007A405D" w:rsidP="007A405D">
      <w:pPr>
        <w:pStyle w:val="a3"/>
        <w:spacing w:before="143"/>
        <w:ind w:left="590"/>
      </w:pPr>
      <w:r>
        <w:t>В</w:t>
      </w:r>
      <w:r>
        <w:rPr>
          <w:spacing w:val="36"/>
        </w:rPr>
        <w:t xml:space="preserve"> </w:t>
      </w:r>
      <w:r>
        <w:t>версии</w:t>
      </w:r>
      <w:r>
        <w:rPr>
          <w:spacing w:val="37"/>
        </w:rPr>
        <w:t xml:space="preserve"> </w:t>
      </w:r>
      <w:r>
        <w:t>приложения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ОС</w:t>
      </w:r>
      <w:r>
        <w:rPr>
          <w:spacing w:val="37"/>
        </w:rPr>
        <w:t xml:space="preserve"> </w:t>
      </w:r>
      <w:proofErr w:type="spellStart"/>
      <w:r>
        <w:t>Android</w:t>
      </w:r>
      <w:proofErr w:type="spellEnd"/>
      <w:r>
        <w:rPr>
          <w:spacing w:val="37"/>
        </w:rPr>
        <w:t xml:space="preserve"> </w:t>
      </w:r>
      <w:r>
        <w:t>доступно</w:t>
      </w:r>
      <w:r>
        <w:rPr>
          <w:spacing w:val="37"/>
        </w:rPr>
        <w:t xml:space="preserve"> </w:t>
      </w:r>
      <w:r>
        <w:t>добавление</w:t>
      </w:r>
      <w:r>
        <w:rPr>
          <w:spacing w:val="37"/>
        </w:rPr>
        <w:t xml:space="preserve"> </w:t>
      </w:r>
      <w:r>
        <w:t>реквизитов</w:t>
      </w:r>
      <w:r>
        <w:rPr>
          <w:spacing w:val="37"/>
        </w:rPr>
        <w:t xml:space="preserve"> </w:t>
      </w:r>
      <w:r>
        <w:t>получателей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справочник</w:t>
      </w:r>
    </w:p>
    <w:p w:rsidR="007A405D" w:rsidRDefault="007A405D" w:rsidP="007A405D">
      <w:pPr>
        <w:pStyle w:val="4"/>
        <w:ind w:left="590"/>
        <w:rPr>
          <w:b w:val="0"/>
        </w:rPr>
      </w:pPr>
      <w:r>
        <w:t>Контрагенты</w:t>
      </w:r>
      <w:r>
        <w:rPr>
          <w:b w:val="0"/>
        </w:rPr>
        <w:t>.</w:t>
      </w:r>
    </w:p>
    <w:p w:rsidR="007A405D" w:rsidRDefault="007A405D" w:rsidP="007A405D">
      <w:pPr>
        <w:spacing w:before="196" w:line="247" w:lineRule="auto"/>
        <w:ind w:left="590"/>
      </w:pPr>
      <w:r>
        <w:rPr>
          <w:spacing w:val="-2"/>
        </w:rPr>
        <w:t>Для</w:t>
      </w:r>
      <w:r>
        <w:rPr>
          <w:spacing w:val="-17"/>
        </w:rPr>
        <w:t xml:space="preserve"> </w:t>
      </w:r>
      <w:r>
        <w:rPr>
          <w:spacing w:val="-2"/>
        </w:rPr>
        <w:t>этого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разделе</w:t>
      </w:r>
      <w:r>
        <w:rPr>
          <w:spacing w:val="-17"/>
        </w:rPr>
        <w:t xml:space="preserve"> </w:t>
      </w:r>
      <w:r>
        <w:rPr>
          <w:b/>
          <w:spacing w:val="-1"/>
        </w:rPr>
        <w:t>Платежи</w:t>
      </w:r>
      <w:r>
        <w:rPr>
          <w:b/>
          <w:spacing w:val="-17"/>
        </w:rPr>
        <w:t xml:space="preserve"> </w:t>
      </w:r>
      <w:r>
        <w:rPr>
          <w:spacing w:val="-1"/>
        </w:rPr>
        <w:t>нажмите</w:t>
      </w:r>
      <w:r>
        <w:rPr>
          <w:spacing w:val="-16"/>
        </w:rPr>
        <w:t xml:space="preserve"> </w:t>
      </w:r>
      <w:r>
        <w:rPr>
          <w:spacing w:val="-1"/>
        </w:rPr>
        <w:t>кнопку</w:t>
      </w:r>
      <w:r>
        <w:rPr>
          <w:spacing w:val="-17"/>
        </w:rPr>
        <w:t xml:space="preserve"> </w:t>
      </w:r>
      <w:r>
        <w:rPr>
          <w:noProof/>
          <w:spacing w:val="-17"/>
          <w:lang w:eastAsia="ru-RU"/>
        </w:rPr>
        <w:drawing>
          <wp:inline distT="0" distB="0" distL="0" distR="0" wp14:anchorId="0EE88EE0" wp14:editId="0ABDEA11">
            <wp:extent cx="57600" cy="187200"/>
            <wp:effectExtent l="0" t="0" r="0" b="3810"/>
            <wp:docPr id="116" name="Рисунок 116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из</w:t>
      </w:r>
      <w:r>
        <w:rPr>
          <w:spacing w:val="-17"/>
        </w:rPr>
        <w:t xml:space="preserve"> </w:t>
      </w:r>
      <w:r>
        <w:rPr>
          <w:spacing w:val="-2"/>
        </w:rPr>
        <w:t>выпадающего</w:t>
      </w:r>
      <w:r>
        <w:rPr>
          <w:spacing w:val="-16"/>
        </w:rPr>
        <w:t xml:space="preserve"> </w:t>
      </w:r>
      <w:r>
        <w:rPr>
          <w:spacing w:val="-1"/>
        </w:rPr>
        <w:t>списка</w:t>
      </w:r>
      <w:r>
        <w:rPr>
          <w:spacing w:val="-18"/>
        </w:rPr>
        <w:t xml:space="preserve"> </w:t>
      </w:r>
      <w:r>
        <w:rPr>
          <w:spacing w:val="-1"/>
        </w:rPr>
        <w:t>выберите</w:t>
      </w:r>
      <w:r>
        <w:rPr>
          <w:spacing w:val="-17"/>
        </w:rPr>
        <w:t xml:space="preserve"> </w:t>
      </w:r>
      <w:r>
        <w:rPr>
          <w:spacing w:val="-1"/>
        </w:rPr>
        <w:t>пункт</w:t>
      </w:r>
      <w:r>
        <w:rPr>
          <w:spacing w:val="-17"/>
        </w:rPr>
        <w:t xml:space="preserve"> </w:t>
      </w:r>
      <w:r>
        <w:rPr>
          <w:b/>
          <w:spacing w:val="-1"/>
        </w:rPr>
        <w:t>Контрагенты</w:t>
      </w:r>
      <w:r>
        <w:rPr>
          <w:spacing w:val="-1"/>
        </w:rPr>
        <w:t>.</w:t>
      </w:r>
      <w:r>
        <w:rPr>
          <w:spacing w:val="-52"/>
        </w:rPr>
        <w:t xml:space="preserve"> </w:t>
      </w:r>
      <w:r>
        <w:t>Откроется</w:t>
      </w:r>
      <w:r>
        <w:rPr>
          <w:spacing w:val="-2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rPr>
          <w:b/>
        </w:rPr>
        <w:t>Контрагенты</w:t>
      </w:r>
      <w:r>
        <w:rPr>
          <w:b/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124" w:history="1">
        <w:r>
          <w:rPr>
            <w:color w:val="0000FF"/>
          </w:rPr>
          <w:t>рис. 80</w:t>
        </w:r>
      </w:hyperlink>
      <w:r>
        <w:t>).</w:t>
      </w:r>
    </w:p>
    <w:p w:rsidR="007A405D" w:rsidRDefault="007A405D" w:rsidP="007A405D">
      <w:pPr>
        <w:spacing w:line="247" w:lineRule="auto"/>
        <w:sectPr w:rsidR="007A405D">
          <w:pgSz w:w="11910" w:h="16840"/>
          <w:pgMar w:top="1020" w:right="580" w:bottom="1060" w:left="740" w:header="555" w:footer="860" w:gutter="0"/>
          <w:cols w:space="720"/>
        </w:sectPr>
      </w:pPr>
    </w:p>
    <w:p w:rsidR="007A405D" w:rsidRDefault="007A405D" w:rsidP="007A405D">
      <w:pPr>
        <w:pStyle w:val="a3"/>
        <w:spacing w:before="4" w:after="1"/>
        <w:rPr>
          <w:sz w:val="12"/>
        </w:rPr>
      </w:pPr>
    </w:p>
    <w:p w:rsidR="007A405D" w:rsidRDefault="007A405D" w:rsidP="007A405D">
      <w:pPr>
        <w:pStyle w:val="a3"/>
        <w:ind w:left="39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22C78A8" wp14:editId="3F1D96B4">
            <wp:extent cx="1958400" cy="3913200"/>
            <wp:effectExtent l="0" t="0" r="3810" b="0"/>
            <wp:docPr id="118" name="Рисунок 118" descr="C:\Users\Chernysh.VA\Pictures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Chernysh.VA\Pictures\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4"/>
        <w:rPr>
          <w:sz w:val="6"/>
        </w:rPr>
      </w:pPr>
    </w:p>
    <w:p w:rsidR="007A405D" w:rsidRDefault="007A405D" w:rsidP="007A405D">
      <w:pPr>
        <w:spacing w:before="98"/>
        <w:ind w:left="2348" w:right="2031"/>
        <w:jc w:val="center"/>
        <w:rPr>
          <w:b/>
          <w:sz w:val="17"/>
        </w:rPr>
      </w:pPr>
      <w:bookmarkStart w:id="19" w:name="_bookmark124"/>
      <w:bookmarkEnd w:id="19"/>
      <w:r>
        <w:rPr>
          <w:b/>
          <w:sz w:val="17"/>
        </w:rPr>
        <w:t>Рис.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80.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Справочник</w:t>
      </w:r>
      <w:r>
        <w:rPr>
          <w:b/>
          <w:spacing w:val="22"/>
          <w:sz w:val="17"/>
        </w:rPr>
        <w:t xml:space="preserve"> </w:t>
      </w:r>
      <w:r>
        <w:rPr>
          <w:b/>
          <w:sz w:val="17"/>
        </w:rPr>
        <w:t>"Контрагенты"</w:t>
      </w:r>
    </w:p>
    <w:p w:rsidR="007A405D" w:rsidRDefault="007A405D" w:rsidP="007A405D">
      <w:pPr>
        <w:pStyle w:val="a3"/>
        <w:spacing w:before="4"/>
        <w:rPr>
          <w:b/>
          <w:sz w:val="24"/>
        </w:rPr>
      </w:pPr>
    </w:p>
    <w:p w:rsidR="007A405D" w:rsidRDefault="007A405D" w:rsidP="007A405D">
      <w:pPr>
        <w:pStyle w:val="a3"/>
        <w:spacing w:line="249" w:lineRule="auto"/>
        <w:ind w:left="590"/>
      </w:pPr>
      <w:r>
        <w:t xml:space="preserve">Для добавления записи в справочник нажмите кнопку </w:t>
      </w:r>
      <w:r>
        <w:rPr>
          <w:noProof/>
          <w:lang w:eastAsia="ru-RU"/>
        </w:rPr>
        <w:drawing>
          <wp:inline distT="0" distB="0" distL="0" distR="0" wp14:anchorId="3CD1EB43" wp14:editId="5C3B45F3">
            <wp:extent cx="212400" cy="212400"/>
            <wp:effectExtent l="0" t="0" r="0" b="0"/>
            <wp:docPr id="120" name="Рисунок 120" descr="C:\Users\Chernysh.VA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Chernysh.VA\Pictures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" cy="2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 открывшейся форме (см. </w:t>
      </w:r>
      <w:hyperlink w:anchor="_bookmark125" w:history="1">
        <w:r>
          <w:rPr>
            <w:color w:val="0000FF"/>
          </w:rPr>
          <w:t>рис. 81</w:t>
        </w:r>
      </w:hyperlink>
      <w:r>
        <w:t>) укажите</w:t>
      </w:r>
      <w:r>
        <w:rPr>
          <w:spacing w:val="-52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сохраните</w:t>
      </w:r>
      <w:r>
        <w:rPr>
          <w:spacing w:val="-1"/>
        </w:rPr>
        <w:t xml:space="preserve"> </w:t>
      </w:r>
      <w:r>
        <w:t>запись,</w:t>
      </w:r>
      <w:r>
        <w:rPr>
          <w:spacing w:val="-2"/>
        </w:rPr>
        <w:t xml:space="preserve"> </w:t>
      </w:r>
      <w:r>
        <w:t>нажав</w:t>
      </w:r>
      <w:r>
        <w:rPr>
          <w:spacing w:val="-2"/>
        </w:rPr>
        <w:t xml:space="preserve"> </w:t>
      </w:r>
      <w:r>
        <w:t>кнопку</w:t>
      </w:r>
      <w:r>
        <w:rPr>
          <w:noProof/>
          <w:lang w:eastAsia="ru-RU"/>
        </w:rPr>
        <w:drawing>
          <wp:inline distT="0" distB="0" distL="0" distR="0" wp14:anchorId="68F76898" wp14:editId="76748FF1">
            <wp:extent cx="111600" cy="93600"/>
            <wp:effectExtent l="0" t="0" r="3175" b="1905"/>
            <wp:docPr id="122" name="Рисунок 122" descr="C:\Users\Chernysh.VA\Picture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Chernysh.VA\Pictures\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" cy="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pStyle w:val="a3"/>
        <w:spacing w:before="9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139D7A14" wp14:editId="1B610737">
            <wp:extent cx="6008400" cy="3898800"/>
            <wp:effectExtent l="0" t="0" r="0" b="6985"/>
            <wp:docPr id="124" name="Рисунок 124" descr="C:\Users\Chernysh.VA\Pictures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Chernysh.VA\Pictures\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00" cy="38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5D" w:rsidRDefault="007A405D" w:rsidP="007A405D">
      <w:pPr>
        <w:spacing w:before="171"/>
        <w:ind w:left="598" w:right="281"/>
        <w:jc w:val="center"/>
        <w:rPr>
          <w:b/>
          <w:sz w:val="17"/>
        </w:rPr>
      </w:pPr>
      <w:bookmarkStart w:id="20" w:name="_bookmark125"/>
      <w:bookmarkEnd w:id="20"/>
      <w:r>
        <w:rPr>
          <w:b/>
          <w:spacing w:val="-2"/>
          <w:w w:val="105"/>
          <w:sz w:val="17"/>
        </w:rPr>
        <w:t>Рис.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81.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Форма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документа.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Справочник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контрагентов</w:t>
      </w:r>
    </w:p>
    <w:p w:rsidR="005A3FC5" w:rsidRDefault="005A3FC5">
      <w:bookmarkStart w:id="21" w:name="_GoBack"/>
      <w:bookmarkEnd w:id="21"/>
    </w:p>
    <w:sectPr w:rsidR="005A3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760C"/>
    <w:multiLevelType w:val="hybridMultilevel"/>
    <w:tmpl w:val="0002A81C"/>
    <w:lvl w:ilvl="0" w:tplc="C18EEDE4">
      <w:start w:val="2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CD6E3BE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776CE2F2">
      <w:numFmt w:val="bullet"/>
      <w:lvlText w:val="•"/>
      <w:lvlJc w:val="left"/>
      <w:pPr>
        <w:ind w:left="2225" w:hanging="220"/>
      </w:pPr>
      <w:rPr>
        <w:rFonts w:hint="default"/>
        <w:lang w:val="ru-RU" w:eastAsia="en-US" w:bidi="ar-SA"/>
      </w:rPr>
    </w:lvl>
    <w:lvl w:ilvl="3" w:tplc="E33C1D90">
      <w:numFmt w:val="bullet"/>
      <w:lvlText w:val="•"/>
      <w:lvlJc w:val="left"/>
      <w:pPr>
        <w:ind w:left="3270" w:hanging="220"/>
      </w:pPr>
      <w:rPr>
        <w:rFonts w:hint="default"/>
        <w:lang w:val="ru-RU" w:eastAsia="en-US" w:bidi="ar-SA"/>
      </w:rPr>
    </w:lvl>
    <w:lvl w:ilvl="4" w:tplc="7EDE9CFC">
      <w:numFmt w:val="bullet"/>
      <w:lvlText w:val="•"/>
      <w:lvlJc w:val="left"/>
      <w:pPr>
        <w:ind w:left="4315" w:hanging="220"/>
      </w:pPr>
      <w:rPr>
        <w:rFonts w:hint="default"/>
        <w:lang w:val="ru-RU" w:eastAsia="en-US" w:bidi="ar-SA"/>
      </w:rPr>
    </w:lvl>
    <w:lvl w:ilvl="5" w:tplc="F6584FD4">
      <w:numFmt w:val="bullet"/>
      <w:lvlText w:val="•"/>
      <w:lvlJc w:val="left"/>
      <w:pPr>
        <w:ind w:left="5360" w:hanging="220"/>
      </w:pPr>
      <w:rPr>
        <w:rFonts w:hint="default"/>
        <w:lang w:val="ru-RU" w:eastAsia="en-US" w:bidi="ar-SA"/>
      </w:rPr>
    </w:lvl>
    <w:lvl w:ilvl="6" w:tplc="F42CEB6A">
      <w:numFmt w:val="bullet"/>
      <w:lvlText w:val="•"/>
      <w:lvlJc w:val="left"/>
      <w:pPr>
        <w:ind w:left="6405" w:hanging="220"/>
      </w:pPr>
      <w:rPr>
        <w:rFonts w:hint="default"/>
        <w:lang w:val="ru-RU" w:eastAsia="en-US" w:bidi="ar-SA"/>
      </w:rPr>
    </w:lvl>
    <w:lvl w:ilvl="7" w:tplc="081A1916">
      <w:numFmt w:val="bullet"/>
      <w:lvlText w:val="•"/>
      <w:lvlJc w:val="left"/>
      <w:pPr>
        <w:ind w:left="7450" w:hanging="220"/>
      </w:pPr>
      <w:rPr>
        <w:rFonts w:hint="default"/>
        <w:lang w:val="ru-RU" w:eastAsia="en-US" w:bidi="ar-SA"/>
      </w:rPr>
    </w:lvl>
    <w:lvl w:ilvl="8" w:tplc="B192D33A">
      <w:numFmt w:val="bullet"/>
      <w:lvlText w:val="•"/>
      <w:lvlJc w:val="left"/>
      <w:pPr>
        <w:ind w:left="8495" w:hanging="220"/>
      </w:pPr>
      <w:rPr>
        <w:rFonts w:hint="default"/>
        <w:lang w:val="ru-RU" w:eastAsia="en-US" w:bidi="ar-SA"/>
      </w:rPr>
    </w:lvl>
  </w:abstractNum>
  <w:abstractNum w:abstractNumId="1">
    <w:nsid w:val="03D822DF"/>
    <w:multiLevelType w:val="hybridMultilevel"/>
    <w:tmpl w:val="DEE23C3A"/>
    <w:lvl w:ilvl="0" w:tplc="DED89212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4"/>
        <w:sz w:val="22"/>
        <w:szCs w:val="22"/>
        <w:lang w:val="ru-RU" w:eastAsia="en-US" w:bidi="ar-SA"/>
      </w:rPr>
    </w:lvl>
    <w:lvl w:ilvl="1" w:tplc="458A4010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2070CDD4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C87A8FB2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1E6ED6AE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78386020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2E88997C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C17ADE14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2B0CF804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2">
    <w:nsid w:val="1363675D"/>
    <w:multiLevelType w:val="hybridMultilevel"/>
    <w:tmpl w:val="6FB60574"/>
    <w:lvl w:ilvl="0" w:tplc="8D5EE096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E5CF540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45AAECD8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CB26F3C0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9A8EA938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461606AA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19BC8040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AE0EC90E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BB10F0BA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3">
    <w:nsid w:val="14497BD6"/>
    <w:multiLevelType w:val="hybridMultilevel"/>
    <w:tmpl w:val="4CD84F5A"/>
    <w:lvl w:ilvl="0" w:tplc="B4D26BA8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B564240">
      <w:numFmt w:val="bullet"/>
      <w:lvlText w:val="—"/>
      <w:lvlJc w:val="left"/>
      <w:pPr>
        <w:ind w:left="2014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21900DD2">
      <w:numFmt w:val="bullet"/>
      <w:lvlText w:val="•"/>
      <w:lvlJc w:val="left"/>
      <w:pPr>
        <w:ind w:left="2971" w:hanging="275"/>
      </w:pPr>
      <w:rPr>
        <w:rFonts w:hint="default"/>
        <w:lang w:val="ru-RU" w:eastAsia="en-US" w:bidi="ar-SA"/>
      </w:rPr>
    </w:lvl>
    <w:lvl w:ilvl="3" w:tplc="A78668E0">
      <w:numFmt w:val="bullet"/>
      <w:lvlText w:val="•"/>
      <w:lvlJc w:val="left"/>
      <w:pPr>
        <w:ind w:left="3923" w:hanging="275"/>
      </w:pPr>
      <w:rPr>
        <w:rFonts w:hint="default"/>
        <w:lang w:val="ru-RU" w:eastAsia="en-US" w:bidi="ar-SA"/>
      </w:rPr>
    </w:lvl>
    <w:lvl w:ilvl="4" w:tplc="D898DD44">
      <w:numFmt w:val="bullet"/>
      <w:lvlText w:val="•"/>
      <w:lvlJc w:val="left"/>
      <w:pPr>
        <w:ind w:left="4875" w:hanging="275"/>
      </w:pPr>
      <w:rPr>
        <w:rFonts w:hint="default"/>
        <w:lang w:val="ru-RU" w:eastAsia="en-US" w:bidi="ar-SA"/>
      </w:rPr>
    </w:lvl>
    <w:lvl w:ilvl="5" w:tplc="01128C02">
      <w:numFmt w:val="bullet"/>
      <w:lvlText w:val="•"/>
      <w:lvlJc w:val="left"/>
      <w:pPr>
        <w:ind w:left="5826" w:hanging="275"/>
      </w:pPr>
      <w:rPr>
        <w:rFonts w:hint="default"/>
        <w:lang w:val="ru-RU" w:eastAsia="en-US" w:bidi="ar-SA"/>
      </w:rPr>
    </w:lvl>
    <w:lvl w:ilvl="6" w:tplc="BCF20F58">
      <w:numFmt w:val="bullet"/>
      <w:lvlText w:val="•"/>
      <w:lvlJc w:val="left"/>
      <w:pPr>
        <w:ind w:left="6778" w:hanging="275"/>
      </w:pPr>
      <w:rPr>
        <w:rFonts w:hint="default"/>
        <w:lang w:val="ru-RU" w:eastAsia="en-US" w:bidi="ar-SA"/>
      </w:rPr>
    </w:lvl>
    <w:lvl w:ilvl="7" w:tplc="DE3E9448">
      <w:numFmt w:val="bullet"/>
      <w:lvlText w:val="•"/>
      <w:lvlJc w:val="left"/>
      <w:pPr>
        <w:ind w:left="7730" w:hanging="275"/>
      </w:pPr>
      <w:rPr>
        <w:rFonts w:hint="default"/>
        <w:lang w:val="ru-RU" w:eastAsia="en-US" w:bidi="ar-SA"/>
      </w:rPr>
    </w:lvl>
    <w:lvl w:ilvl="8" w:tplc="00A61AF0">
      <w:numFmt w:val="bullet"/>
      <w:lvlText w:val="•"/>
      <w:lvlJc w:val="left"/>
      <w:pPr>
        <w:ind w:left="8682" w:hanging="275"/>
      </w:pPr>
      <w:rPr>
        <w:rFonts w:hint="default"/>
        <w:lang w:val="ru-RU" w:eastAsia="en-US" w:bidi="ar-SA"/>
      </w:rPr>
    </w:lvl>
  </w:abstractNum>
  <w:abstractNum w:abstractNumId="4">
    <w:nsid w:val="198712E0"/>
    <w:multiLevelType w:val="hybridMultilevel"/>
    <w:tmpl w:val="9AAC3ED0"/>
    <w:lvl w:ilvl="0" w:tplc="0BC4ABAE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5F0B35A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F8AA52DA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03A8B8D6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A1E428A6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B98CB90C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71D8CEC6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0D08290E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476203CE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5">
    <w:nsid w:val="1D101F19"/>
    <w:multiLevelType w:val="hybridMultilevel"/>
    <w:tmpl w:val="532A0B7C"/>
    <w:lvl w:ilvl="0" w:tplc="17B285DC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4"/>
        <w:sz w:val="22"/>
        <w:szCs w:val="22"/>
        <w:lang w:val="ru-RU" w:eastAsia="en-US" w:bidi="ar-SA"/>
      </w:rPr>
    </w:lvl>
    <w:lvl w:ilvl="1" w:tplc="C3088112">
      <w:numFmt w:val="bullet"/>
      <w:lvlText w:val="–"/>
      <w:lvlJc w:val="left"/>
      <w:pPr>
        <w:ind w:left="156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246217D2">
      <w:numFmt w:val="bullet"/>
      <w:lvlText w:val="–"/>
      <w:lvlJc w:val="left"/>
      <w:pPr>
        <w:ind w:left="178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 w:tplc="293C6096">
      <w:numFmt w:val="bullet"/>
      <w:lvlText w:val="•"/>
      <w:lvlJc w:val="left"/>
      <w:pPr>
        <w:ind w:left="1780" w:hanging="165"/>
      </w:pPr>
      <w:rPr>
        <w:rFonts w:hint="default"/>
        <w:lang w:val="ru-RU" w:eastAsia="en-US" w:bidi="ar-SA"/>
      </w:rPr>
    </w:lvl>
    <w:lvl w:ilvl="4" w:tplc="EE0CDA76">
      <w:numFmt w:val="bullet"/>
      <w:lvlText w:val="•"/>
      <w:lvlJc w:val="left"/>
      <w:pPr>
        <w:ind w:left="3037" w:hanging="165"/>
      </w:pPr>
      <w:rPr>
        <w:rFonts w:hint="default"/>
        <w:lang w:val="ru-RU" w:eastAsia="en-US" w:bidi="ar-SA"/>
      </w:rPr>
    </w:lvl>
    <w:lvl w:ilvl="5" w:tplc="714855D8">
      <w:numFmt w:val="bullet"/>
      <w:lvlText w:val="•"/>
      <w:lvlJc w:val="left"/>
      <w:pPr>
        <w:ind w:left="4295" w:hanging="165"/>
      </w:pPr>
      <w:rPr>
        <w:rFonts w:hint="default"/>
        <w:lang w:val="ru-RU" w:eastAsia="en-US" w:bidi="ar-SA"/>
      </w:rPr>
    </w:lvl>
    <w:lvl w:ilvl="6" w:tplc="D37E340E">
      <w:numFmt w:val="bullet"/>
      <w:lvlText w:val="•"/>
      <w:lvlJc w:val="left"/>
      <w:pPr>
        <w:ind w:left="5553" w:hanging="165"/>
      </w:pPr>
      <w:rPr>
        <w:rFonts w:hint="default"/>
        <w:lang w:val="ru-RU" w:eastAsia="en-US" w:bidi="ar-SA"/>
      </w:rPr>
    </w:lvl>
    <w:lvl w:ilvl="7" w:tplc="7B0021FC">
      <w:numFmt w:val="bullet"/>
      <w:lvlText w:val="•"/>
      <w:lvlJc w:val="left"/>
      <w:pPr>
        <w:ind w:left="6811" w:hanging="165"/>
      </w:pPr>
      <w:rPr>
        <w:rFonts w:hint="default"/>
        <w:lang w:val="ru-RU" w:eastAsia="en-US" w:bidi="ar-SA"/>
      </w:rPr>
    </w:lvl>
    <w:lvl w:ilvl="8" w:tplc="1E7CED60">
      <w:numFmt w:val="bullet"/>
      <w:lvlText w:val="•"/>
      <w:lvlJc w:val="left"/>
      <w:pPr>
        <w:ind w:left="8069" w:hanging="165"/>
      </w:pPr>
      <w:rPr>
        <w:rFonts w:hint="default"/>
        <w:lang w:val="ru-RU" w:eastAsia="en-US" w:bidi="ar-SA"/>
      </w:rPr>
    </w:lvl>
  </w:abstractNum>
  <w:abstractNum w:abstractNumId="6">
    <w:nsid w:val="1D6013E5"/>
    <w:multiLevelType w:val="hybridMultilevel"/>
    <w:tmpl w:val="FF143D46"/>
    <w:lvl w:ilvl="0" w:tplc="372265CC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AFE2C88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D3E0D770">
      <w:numFmt w:val="bullet"/>
      <w:lvlText w:val="—"/>
      <w:lvlJc w:val="left"/>
      <w:pPr>
        <w:ind w:left="1180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 w:tplc="8EE08C08">
      <w:numFmt w:val="bullet"/>
      <w:lvlText w:val="•"/>
      <w:lvlJc w:val="left"/>
      <w:pPr>
        <w:ind w:left="3270" w:hanging="291"/>
      </w:pPr>
      <w:rPr>
        <w:rFonts w:hint="default"/>
        <w:lang w:val="ru-RU" w:eastAsia="en-US" w:bidi="ar-SA"/>
      </w:rPr>
    </w:lvl>
    <w:lvl w:ilvl="4" w:tplc="710A2F60">
      <w:numFmt w:val="bullet"/>
      <w:lvlText w:val="•"/>
      <w:lvlJc w:val="left"/>
      <w:pPr>
        <w:ind w:left="4315" w:hanging="291"/>
      </w:pPr>
      <w:rPr>
        <w:rFonts w:hint="default"/>
        <w:lang w:val="ru-RU" w:eastAsia="en-US" w:bidi="ar-SA"/>
      </w:rPr>
    </w:lvl>
    <w:lvl w:ilvl="5" w:tplc="FF261510">
      <w:numFmt w:val="bullet"/>
      <w:lvlText w:val="•"/>
      <w:lvlJc w:val="left"/>
      <w:pPr>
        <w:ind w:left="5360" w:hanging="291"/>
      </w:pPr>
      <w:rPr>
        <w:rFonts w:hint="default"/>
        <w:lang w:val="ru-RU" w:eastAsia="en-US" w:bidi="ar-SA"/>
      </w:rPr>
    </w:lvl>
    <w:lvl w:ilvl="6" w:tplc="848C71B6">
      <w:numFmt w:val="bullet"/>
      <w:lvlText w:val="•"/>
      <w:lvlJc w:val="left"/>
      <w:pPr>
        <w:ind w:left="6405" w:hanging="291"/>
      </w:pPr>
      <w:rPr>
        <w:rFonts w:hint="default"/>
        <w:lang w:val="ru-RU" w:eastAsia="en-US" w:bidi="ar-SA"/>
      </w:rPr>
    </w:lvl>
    <w:lvl w:ilvl="7" w:tplc="E7FADF20">
      <w:numFmt w:val="bullet"/>
      <w:lvlText w:val="•"/>
      <w:lvlJc w:val="left"/>
      <w:pPr>
        <w:ind w:left="7450" w:hanging="291"/>
      </w:pPr>
      <w:rPr>
        <w:rFonts w:hint="default"/>
        <w:lang w:val="ru-RU" w:eastAsia="en-US" w:bidi="ar-SA"/>
      </w:rPr>
    </w:lvl>
    <w:lvl w:ilvl="8" w:tplc="5E020958">
      <w:numFmt w:val="bullet"/>
      <w:lvlText w:val="•"/>
      <w:lvlJc w:val="left"/>
      <w:pPr>
        <w:ind w:left="8495" w:hanging="291"/>
      </w:pPr>
      <w:rPr>
        <w:rFonts w:hint="default"/>
        <w:lang w:val="ru-RU" w:eastAsia="en-US" w:bidi="ar-SA"/>
      </w:rPr>
    </w:lvl>
  </w:abstractNum>
  <w:abstractNum w:abstractNumId="7">
    <w:nsid w:val="23507950"/>
    <w:multiLevelType w:val="hybridMultilevel"/>
    <w:tmpl w:val="A7526C32"/>
    <w:lvl w:ilvl="0" w:tplc="49EA18EC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294F5BC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AD32E80C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92EA977C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E1946E5A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103E5968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81A4E378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0BEA6F40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5D807254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8">
    <w:nsid w:val="28230666"/>
    <w:multiLevelType w:val="hybridMultilevel"/>
    <w:tmpl w:val="3EFCD60E"/>
    <w:lvl w:ilvl="0" w:tplc="97E49AA0">
      <w:start w:val="2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1C2A4F0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0038B070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699855FC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113A445A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94E0F40C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F07EA7C6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F0AC8EB6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63A06CBA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9">
    <w:nsid w:val="370E528D"/>
    <w:multiLevelType w:val="hybridMultilevel"/>
    <w:tmpl w:val="4B043B5C"/>
    <w:lvl w:ilvl="0" w:tplc="8ED88E7E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7"/>
        <w:sz w:val="22"/>
        <w:szCs w:val="22"/>
        <w:lang w:val="ru-RU" w:eastAsia="en-US" w:bidi="ar-SA"/>
      </w:rPr>
    </w:lvl>
    <w:lvl w:ilvl="1" w:tplc="2496D4E0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219CA330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01B6EBDE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3C3C2228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BDD41BEC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7A3CE1D2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BD02AF76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B5A891D6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10">
    <w:nsid w:val="37805AB4"/>
    <w:multiLevelType w:val="hybridMultilevel"/>
    <w:tmpl w:val="0FA6AA24"/>
    <w:lvl w:ilvl="0" w:tplc="B6B01812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E1CEF36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A794522C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F5823D4E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2EDACB22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6B02BA60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A3F43DD6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A170F4EC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A6D603D0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11">
    <w:nsid w:val="3DBE55F3"/>
    <w:multiLevelType w:val="hybridMultilevel"/>
    <w:tmpl w:val="41049B20"/>
    <w:lvl w:ilvl="0" w:tplc="9AD4298E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3"/>
        <w:sz w:val="22"/>
        <w:szCs w:val="22"/>
        <w:lang w:val="ru-RU" w:eastAsia="en-US" w:bidi="ar-SA"/>
      </w:rPr>
    </w:lvl>
    <w:lvl w:ilvl="1" w:tplc="7AAC9D1A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6AD01F72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A4D89F0A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E64A59F8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150240F8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F4A27752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E9E0F6CE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DBAAAAFC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12">
    <w:nsid w:val="42D94495"/>
    <w:multiLevelType w:val="hybridMultilevel"/>
    <w:tmpl w:val="6FB4B86A"/>
    <w:lvl w:ilvl="0" w:tplc="5E821FE6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C7AA01E">
      <w:numFmt w:val="bullet"/>
      <w:lvlText w:val="•"/>
      <w:lvlJc w:val="left"/>
      <w:pPr>
        <w:ind w:left="2120" w:hanging="220"/>
      </w:pPr>
      <w:rPr>
        <w:rFonts w:hint="default"/>
        <w:lang w:val="ru-RU" w:eastAsia="en-US" w:bidi="ar-SA"/>
      </w:rPr>
    </w:lvl>
    <w:lvl w:ilvl="2" w:tplc="39D63088">
      <w:numFmt w:val="bullet"/>
      <w:lvlText w:val="•"/>
      <w:lvlJc w:val="left"/>
      <w:pPr>
        <w:ind w:left="3061" w:hanging="220"/>
      </w:pPr>
      <w:rPr>
        <w:rFonts w:hint="default"/>
        <w:lang w:val="ru-RU" w:eastAsia="en-US" w:bidi="ar-SA"/>
      </w:rPr>
    </w:lvl>
    <w:lvl w:ilvl="3" w:tplc="56686BEA">
      <w:numFmt w:val="bullet"/>
      <w:lvlText w:val="•"/>
      <w:lvlJc w:val="left"/>
      <w:pPr>
        <w:ind w:left="4001" w:hanging="220"/>
      </w:pPr>
      <w:rPr>
        <w:rFonts w:hint="default"/>
        <w:lang w:val="ru-RU" w:eastAsia="en-US" w:bidi="ar-SA"/>
      </w:rPr>
    </w:lvl>
    <w:lvl w:ilvl="4" w:tplc="8C342230">
      <w:numFmt w:val="bullet"/>
      <w:lvlText w:val="•"/>
      <w:lvlJc w:val="left"/>
      <w:pPr>
        <w:ind w:left="4942" w:hanging="220"/>
      </w:pPr>
      <w:rPr>
        <w:rFonts w:hint="default"/>
        <w:lang w:val="ru-RU" w:eastAsia="en-US" w:bidi="ar-SA"/>
      </w:rPr>
    </w:lvl>
    <w:lvl w:ilvl="5" w:tplc="D4AC5A1A">
      <w:numFmt w:val="bullet"/>
      <w:lvlText w:val="•"/>
      <w:lvlJc w:val="left"/>
      <w:pPr>
        <w:ind w:left="5882" w:hanging="220"/>
      </w:pPr>
      <w:rPr>
        <w:rFonts w:hint="default"/>
        <w:lang w:val="ru-RU" w:eastAsia="en-US" w:bidi="ar-SA"/>
      </w:rPr>
    </w:lvl>
    <w:lvl w:ilvl="6" w:tplc="11901E0A">
      <w:numFmt w:val="bullet"/>
      <w:lvlText w:val="•"/>
      <w:lvlJc w:val="left"/>
      <w:pPr>
        <w:ind w:left="6823" w:hanging="220"/>
      </w:pPr>
      <w:rPr>
        <w:rFonts w:hint="default"/>
        <w:lang w:val="ru-RU" w:eastAsia="en-US" w:bidi="ar-SA"/>
      </w:rPr>
    </w:lvl>
    <w:lvl w:ilvl="7" w:tplc="AD460152">
      <w:numFmt w:val="bullet"/>
      <w:lvlText w:val="•"/>
      <w:lvlJc w:val="left"/>
      <w:pPr>
        <w:ind w:left="7763" w:hanging="220"/>
      </w:pPr>
      <w:rPr>
        <w:rFonts w:hint="default"/>
        <w:lang w:val="ru-RU" w:eastAsia="en-US" w:bidi="ar-SA"/>
      </w:rPr>
    </w:lvl>
    <w:lvl w:ilvl="8" w:tplc="201AE76A">
      <w:numFmt w:val="bullet"/>
      <w:lvlText w:val="•"/>
      <w:lvlJc w:val="left"/>
      <w:pPr>
        <w:ind w:left="8704" w:hanging="220"/>
      </w:pPr>
      <w:rPr>
        <w:rFonts w:hint="default"/>
        <w:lang w:val="ru-RU" w:eastAsia="en-US" w:bidi="ar-SA"/>
      </w:rPr>
    </w:lvl>
  </w:abstractNum>
  <w:abstractNum w:abstractNumId="13">
    <w:nsid w:val="42DE12DF"/>
    <w:multiLevelType w:val="hybridMultilevel"/>
    <w:tmpl w:val="6A6E65D6"/>
    <w:lvl w:ilvl="0" w:tplc="4986FE52">
      <w:numFmt w:val="bullet"/>
      <w:lvlText w:val="—"/>
      <w:lvlJc w:val="left"/>
      <w:pPr>
        <w:ind w:left="920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61096C4">
      <w:numFmt w:val="bullet"/>
      <w:lvlText w:val="•"/>
      <w:lvlJc w:val="left"/>
      <w:pPr>
        <w:ind w:left="1886" w:hanging="275"/>
      </w:pPr>
      <w:rPr>
        <w:rFonts w:hint="default"/>
        <w:lang w:val="ru-RU" w:eastAsia="en-US" w:bidi="ar-SA"/>
      </w:rPr>
    </w:lvl>
    <w:lvl w:ilvl="2" w:tplc="47C0EB92">
      <w:numFmt w:val="bullet"/>
      <w:lvlText w:val="•"/>
      <w:lvlJc w:val="left"/>
      <w:pPr>
        <w:ind w:left="2853" w:hanging="275"/>
      </w:pPr>
      <w:rPr>
        <w:rFonts w:hint="default"/>
        <w:lang w:val="ru-RU" w:eastAsia="en-US" w:bidi="ar-SA"/>
      </w:rPr>
    </w:lvl>
    <w:lvl w:ilvl="3" w:tplc="DA4406B2">
      <w:numFmt w:val="bullet"/>
      <w:lvlText w:val="•"/>
      <w:lvlJc w:val="left"/>
      <w:pPr>
        <w:ind w:left="3819" w:hanging="275"/>
      </w:pPr>
      <w:rPr>
        <w:rFonts w:hint="default"/>
        <w:lang w:val="ru-RU" w:eastAsia="en-US" w:bidi="ar-SA"/>
      </w:rPr>
    </w:lvl>
    <w:lvl w:ilvl="4" w:tplc="43626C98">
      <w:numFmt w:val="bullet"/>
      <w:lvlText w:val="•"/>
      <w:lvlJc w:val="left"/>
      <w:pPr>
        <w:ind w:left="4786" w:hanging="275"/>
      </w:pPr>
      <w:rPr>
        <w:rFonts w:hint="default"/>
        <w:lang w:val="ru-RU" w:eastAsia="en-US" w:bidi="ar-SA"/>
      </w:rPr>
    </w:lvl>
    <w:lvl w:ilvl="5" w:tplc="9DF425E0">
      <w:numFmt w:val="bullet"/>
      <w:lvlText w:val="•"/>
      <w:lvlJc w:val="left"/>
      <w:pPr>
        <w:ind w:left="5752" w:hanging="275"/>
      </w:pPr>
      <w:rPr>
        <w:rFonts w:hint="default"/>
        <w:lang w:val="ru-RU" w:eastAsia="en-US" w:bidi="ar-SA"/>
      </w:rPr>
    </w:lvl>
    <w:lvl w:ilvl="6" w:tplc="559816AA">
      <w:numFmt w:val="bullet"/>
      <w:lvlText w:val="•"/>
      <w:lvlJc w:val="left"/>
      <w:pPr>
        <w:ind w:left="6719" w:hanging="275"/>
      </w:pPr>
      <w:rPr>
        <w:rFonts w:hint="default"/>
        <w:lang w:val="ru-RU" w:eastAsia="en-US" w:bidi="ar-SA"/>
      </w:rPr>
    </w:lvl>
    <w:lvl w:ilvl="7" w:tplc="D8E0AA40">
      <w:numFmt w:val="bullet"/>
      <w:lvlText w:val="•"/>
      <w:lvlJc w:val="left"/>
      <w:pPr>
        <w:ind w:left="7685" w:hanging="275"/>
      </w:pPr>
      <w:rPr>
        <w:rFonts w:hint="default"/>
        <w:lang w:val="ru-RU" w:eastAsia="en-US" w:bidi="ar-SA"/>
      </w:rPr>
    </w:lvl>
    <w:lvl w:ilvl="8" w:tplc="0C72F3E6">
      <w:numFmt w:val="bullet"/>
      <w:lvlText w:val="•"/>
      <w:lvlJc w:val="left"/>
      <w:pPr>
        <w:ind w:left="8652" w:hanging="275"/>
      </w:pPr>
      <w:rPr>
        <w:rFonts w:hint="default"/>
        <w:lang w:val="ru-RU" w:eastAsia="en-US" w:bidi="ar-SA"/>
      </w:rPr>
    </w:lvl>
  </w:abstractNum>
  <w:abstractNum w:abstractNumId="14">
    <w:nsid w:val="43B411BA"/>
    <w:multiLevelType w:val="hybridMultilevel"/>
    <w:tmpl w:val="72825BB8"/>
    <w:lvl w:ilvl="0" w:tplc="2FE6D25E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4"/>
        <w:sz w:val="22"/>
        <w:szCs w:val="22"/>
        <w:lang w:val="ru-RU" w:eastAsia="en-US" w:bidi="ar-SA"/>
      </w:rPr>
    </w:lvl>
    <w:lvl w:ilvl="1" w:tplc="D63C58DA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279016E0">
      <w:numFmt w:val="bullet"/>
      <w:lvlText w:val="—"/>
      <w:lvlJc w:val="left"/>
      <w:pPr>
        <w:ind w:left="1400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 w:tplc="19063E5C">
      <w:numFmt w:val="bullet"/>
      <w:lvlText w:val="•"/>
      <w:lvlJc w:val="left"/>
      <w:pPr>
        <w:ind w:left="2548" w:hanging="275"/>
      </w:pPr>
      <w:rPr>
        <w:rFonts w:hint="default"/>
        <w:lang w:val="ru-RU" w:eastAsia="en-US" w:bidi="ar-SA"/>
      </w:rPr>
    </w:lvl>
    <w:lvl w:ilvl="4" w:tplc="ADC608FE">
      <w:numFmt w:val="bullet"/>
      <w:lvlText w:val="•"/>
      <w:lvlJc w:val="left"/>
      <w:pPr>
        <w:ind w:left="3696" w:hanging="275"/>
      </w:pPr>
      <w:rPr>
        <w:rFonts w:hint="default"/>
        <w:lang w:val="ru-RU" w:eastAsia="en-US" w:bidi="ar-SA"/>
      </w:rPr>
    </w:lvl>
    <w:lvl w:ilvl="5" w:tplc="43F20E08">
      <w:numFmt w:val="bullet"/>
      <w:lvlText w:val="•"/>
      <w:lvlJc w:val="left"/>
      <w:pPr>
        <w:ind w:left="4844" w:hanging="275"/>
      </w:pPr>
      <w:rPr>
        <w:rFonts w:hint="default"/>
        <w:lang w:val="ru-RU" w:eastAsia="en-US" w:bidi="ar-SA"/>
      </w:rPr>
    </w:lvl>
    <w:lvl w:ilvl="6" w:tplc="93802BC2">
      <w:numFmt w:val="bullet"/>
      <w:lvlText w:val="•"/>
      <w:lvlJc w:val="left"/>
      <w:pPr>
        <w:ind w:left="5992" w:hanging="275"/>
      </w:pPr>
      <w:rPr>
        <w:rFonts w:hint="default"/>
        <w:lang w:val="ru-RU" w:eastAsia="en-US" w:bidi="ar-SA"/>
      </w:rPr>
    </w:lvl>
    <w:lvl w:ilvl="7" w:tplc="0758022C">
      <w:numFmt w:val="bullet"/>
      <w:lvlText w:val="•"/>
      <w:lvlJc w:val="left"/>
      <w:pPr>
        <w:ind w:left="7140" w:hanging="275"/>
      </w:pPr>
      <w:rPr>
        <w:rFonts w:hint="default"/>
        <w:lang w:val="ru-RU" w:eastAsia="en-US" w:bidi="ar-SA"/>
      </w:rPr>
    </w:lvl>
    <w:lvl w:ilvl="8" w:tplc="A17CB85A">
      <w:numFmt w:val="bullet"/>
      <w:lvlText w:val="•"/>
      <w:lvlJc w:val="left"/>
      <w:pPr>
        <w:ind w:left="8289" w:hanging="275"/>
      </w:pPr>
      <w:rPr>
        <w:rFonts w:hint="default"/>
        <w:lang w:val="ru-RU" w:eastAsia="en-US" w:bidi="ar-SA"/>
      </w:rPr>
    </w:lvl>
  </w:abstractNum>
  <w:abstractNum w:abstractNumId="15">
    <w:nsid w:val="43EC6926"/>
    <w:multiLevelType w:val="hybridMultilevel"/>
    <w:tmpl w:val="2F7E4686"/>
    <w:lvl w:ilvl="0" w:tplc="D294EFD8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F2EEFD8">
      <w:numFmt w:val="bullet"/>
      <w:lvlText w:val="—"/>
      <w:lvlJc w:val="left"/>
      <w:pPr>
        <w:ind w:left="1180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ECC6103C">
      <w:numFmt w:val="bullet"/>
      <w:lvlText w:val="•"/>
      <w:lvlJc w:val="left"/>
      <w:pPr>
        <w:ind w:left="3061" w:hanging="273"/>
      </w:pPr>
      <w:rPr>
        <w:rFonts w:hint="default"/>
        <w:lang w:val="ru-RU" w:eastAsia="en-US" w:bidi="ar-SA"/>
      </w:rPr>
    </w:lvl>
    <w:lvl w:ilvl="3" w:tplc="4CB881BE">
      <w:numFmt w:val="bullet"/>
      <w:lvlText w:val="•"/>
      <w:lvlJc w:val="left"/>
      <w:pPr>
        <w:ind w:left="4001" w:hanging="273"/>
      </w:pPr>
      <w:rPr>
        <w:rFonts w:hint="default"/>
        <w:lang w:val="ru-RU" w:eastAsia="en-US" w:bidi="ar-SA"/>
      </w:rPr>
    </w:lvl>
    <w:lvl w:ilvl="4" w:tplc="FC54B44A">
      <w:numFmt w:val="bullet"/>
      <w:lvlText w:val="•"/>
      <w:lvlJc w:val="left"/>
      <w:pPr>
        <w:ind w:left="4942" w:hanging="273"/>
      </w:pPr>
      <w:rPr>
        <w:rFonts w:hint="default"/>
        <w:lang w:val="ru-RU" w:eastAsia="en-US" w:bidi="ar-SA"/>
      </w:rPr>
    </w:lvl>
    <w:lvl w:ilvl="5" w:tplc="01FC96D4">
      <w:numFmt w:val="bullet"/>
      <w:lvlText w:val="•"/>
      <w:lvlJc w:val="left"/>
      <w:pPr>
        <w:ind w:left="5882" w:hanging="273"/>
      </w:pPr>
      <w:rPr>
        <w:rFonts w:hint="default"/>
        <w:lang w:val="ru-RU" w:eastAsia="en-US" w:bidi="ar-SA"/>
      </w:rPr>
    </w:lvl>
    <w:lvl w:ilvl="6" w:tplc="C9A2EB70">
      <w:numFmt w:val="bullet"/>
      <w:lvlText w:val="•"/>
      <w:lvlJc w:val="left"/>
      <w:pPr>
        <w:ind w:left="6823" w:hanging="273"/>
      </w:pPr>
      <w:rPr>
        <w:rFonts w:hint="default"/>
        <w:lang w:val="ru-RU" w:eastAsia="en-US" w:bidi="ar-SA"/>
      </w:rPr>
    </w:lvl>
    <w:lvl w:ilvl="7" w:tplc="A4E684BC">
      <w:numFmt w:val="bullet"/>
      <w:lvlText w:val="•"/>
      <w:lvlJc w:val="left"/>
      <w:pPr>
        <w:ind w:left="7763" w:hanging="273"/>
      </w:pPr>
      <w:rPr>
        <w:rFonts w:hint="default"/>
        <w:lang w:val="ru-RU" w:eastAsia="en-US" w:bidi="ar-SA"/>
      </w:rPr>
    </w:lvl>
    <w:lvl w:ilvl="8" w:tplc="A0C42BC2">
      <w:numFmt w:val="bullet"/>
      <w:lvlText w:val="•"/>
      <w:lvlJc w:val="left"/>
      <w:pPr>
        <w:ind w:left="8704" w:hanging="273"/>
      </w:pPr>
      <w:rPr>
        <w:rFonts w:hint="default"/>
        <w:lang w:val="ru-RU" w:eastAsia="en-US" w:bidi="ar-SA"/>
      </w:rPr>
    </w:lvl>
  </w:abstractNum>
  <w:abstractNum w:abstractNumId="16">
    <w:nsid w:val="44995680"/>
    <w:multiLevelType w:val="hybridMultilevel"/>
    <w:tmpl w:val="4CBE92DE"/>
    <w:lvl w:ilvl="0" w:tplc="BFE2E7C8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8160154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2CC6FDFA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19A6463A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B07858B6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9C063BFE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FD62309E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7CA64BB0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2AB829B8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17">
    <w:nsid w:val="449A03DD"/>
    <w:multiLevelType w:val="hybridMultilevel"/>
    <w:tmpl w:val="B464D4E8"/>
    <w:lvl w:ilvl="0" w:tplc="44FA8688">
      <w:start w:val="2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F8E0858">
      <w:numFmt w:val="bullet"/>
      <w:lvlText w:val="•"/>
      <w:lvlJc w:val="left"/>
      <w:pPr>
        <w:ind w:left="59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4"/>
        <w:sz w:val="22"/>
        <w:szCs w:val="22"/>
        <w:lang w:val="ru-RU" w:eastAsia="en-US" w:bidi="ar-SA"/>
      </w:rPr>
    </w:lvl>
    <w:lvl w:ilvl="2" w:tplc="8228CAB8">
      <w:numFmt w:val="bullet"/>
      <w:lvlText w:val="•"/>
      <w:lvlJc w:val="left"/>
      <w:pPr>
        <w:ind w:left="1993" w:hanging="220"/>
      </w:pPr>
      <w:rPr>
        <w:rFonts w:hint="default"/>
        <w:lang w:val="ru-RU" w:eastAsia="en-US" w:bidi="ar-SA"/>
      </w:rPr>
    </w:lvl>
    <w:lvl w:ilvl="3" w:tplc="ADC849F2">
      <w:numFmt w:val="bullet"/>
      <w:lvlText w:val="•"/>
      <w:lvlJc w:val="left"/>
      <w:pPr>
        <w:ind w:left="3067" w:hanging="220"/>
      </w:pPr>
      <w:rPr>
        <w:rFonts w:hint="default"/>
        <w:lang w:val="ru-RU" w:eastAsia="en-US" w:bidi="ar-SA"/>
      </w:rPr>
    </w:lvl>
    <w:lvl w:ilvl="4" w:tplc="4C245D32">
      <w:numFmt w:val="bullet"/>
      <w:lvlText w:val="•"/>
      <w:lvlJc w:val="left"/>
      <w:pPr>
        <w:ind w:left="4141" w:hanging="220"/>
      </w:pPr>
      <w:rPr>
        <w:rFonts w:hint="default"/>
        <w:lang w:val="ru-RU" w:eastAsia="en-US" w:bidi="ar-SA"/>
      </w:rPr>
    </w:lvl>
    <w:lvl w:ilvl="5" w:tplc="ABD21050">
      <w:numFmt w:val="bullet"/>
      <w:lvlText w:val="•"/>
      <w:lvlJc w:val="left"/>
      <w:pPr>
        <w:ind w:left="5215" w:hanging="220"/>
      </w:pPr>
      <w:rPr>
        <w:rFonts w:hint="default"/>
        <w:lang w:val="ru-RU" w:eastAsia="en-US" w:bidi="ar-SA"/>
      </w:rPr>
    </w:lvl>
    <w:lvl w:ilvl="6" w:tplc="2B8AAFA0">
      <w:numFmt w:val="bullet"/>
      <w:lvlText w:val="•"/>
      <w:lvlJc w:val="left"/>
      <w:pPr>
        <w:ind w:left="6289" w:hanging="220"/>
      </w:pPr>
      <w:rPr>
        <w:rFonts w:hint="default"/>
        <w:lang w:val="ru-RU" w:eastAsia="en-US" w:bidi="ar-SA"/>
      </w:rPr>
    </w:lvl>
    <w:lvl w:ilvl="7" w:tplc="136EA8A6">
      <w:numFmt w:val="bullet"/>
      <w:lvlText w:val="•"/>
      <w:lvlJc w:val="left"/>
      <w:pPr>
        <w:ind w:left="7363" w:hanging="220"/>
      </w:pPr>
      <w:rPr>
        <w:rFonts w:hint="default"/>
        <w:lang w:val="ru-RU" w:eastAsia="en-US" w:bidi="ar-SA"/>
      </w:rPr>
    </w:lvl>
    <w:lvl w:ilvl="8" w:tplc="839C8BCA">
      <w:numFmt w:val="bullet"/>
      <w:lvlText w:val="•"/>
      <w:lvlJc w:val="left"/>
      <w:pPr>
        <w:ind w:left="8437" w:hanging="220"/>
      </w:pPr>
      <w:rPr>
        <w:rFonts w:hint="default"/>
        <w:lang w:val="ru-RU" w:eastAsia="en-US" w:bidi="ar-SA"/>
      </w:rPr>
    </w:lvl>
  </w:abstractNum>
  <w:abstractNum w:abstractNumId="18">
    <w:nsid w:val="4FF40648"/>
    <w:multiLevelType w:val="hybridMultilevel"/>
    <w:tmpl w:val="69E4E662"/>
    <w:lvl w:ilvl="0" w:tplc="D53E3A44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458460E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0E3EE406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66D43046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78467344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786E8546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73A86714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04D25176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A4E8E4B4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19">
    <w:nsid w:val="559C7699"/>
    <w:multiLevelType w:val="hybridMultilevel"/>
    <w:tmpl w:val="26C6DE8A"/>
    <w:lvl w:ilvl="0" w:tplc="FA86A202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A5C325C">
      <w:numFmt w:val="bullet"/>
      <w:lvlText w:val="•"/>
      <w:lvlJc w:val="left"/>
      <w:pPr>
        <w:ind w:left="92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66AAFC26">
      <w:numFmt w:val="bullet"/>
      <w:lvlText w:val="•"/>
      <w:lvlJc w:val="left"/>
      <w:pPr>
        <w:ind w:left="2853" w:hanging="220"/>
      </w:pPr>
      <w:rPr>
        <w:rFonts w:hint="default"/>
        <w:lang w:val="ru-RU" w:eastAsia="en-US" w:bidi="ar-SA"/>
      </w:rPr>
    </w:lvl>
    <w:lvl w:ilvl="3" w:tplc="FFB0D122">
      <w:numFmt w:val="bullet"/>
      <w:lvlText w:val="•"/>
      <w:lvlJc w:val="left"/>
      <w:pPr>
        <w:ind w:left="3819" w:hanging="220"/>
      </w:pPr>
      <w:rPr>
        <w:rFonts w:hint="default"/>
        <w:lang w:val="ru-RU" w:eastAsia="en-US" w:bidi="ar-SA"/>
      </w:rPr>
    </w:lvl>
    <w:lvl w:ilvl="4" w:tplc="BC98BEC8">
      <w:numFmt w:val="bullet"/>
      <w:lvlText w:val="•"/>
      <w:lvlJc w:val="left"/>
      <w:pPr>
        <w:ind w:left="4786" w:hanging="220"/>
      </w:pPr>
      <w:rPr>
        <w:rFonts w:hint="default"/>
        <w:lang w:val="ru-RU" w:eastAsia="en-US" w:bidi="ar-SA"/>
      </w:rPr>
    </w:lvl>
    <w:lvl w:ilvl="5" w:tplc="9606D0C2">
      <w:numFmt w:val="bullet"/>
      <w:lvlText w:val="•"/>
      <w:lvlJc w:val="left"/>
      <w:pPr>
        <w:ind w:left="5752" w:hanging="220"/>
      </w:pPr>
      <w:rPr>
        <w:rFonts w:hint="default"/>
        <w:lang w:val="ru-RU" w:eastAsia="en-US" w:bidi="ar-SA"/>
      </w:rPr>
    </w:lvl>
    <w:lvl w:ilvl="6" w:tplc="4B50C20E">
      <w:numFmt w:val="bullet"/>
      <w:lvlText w:val="•"/>
      <w:lvlJc w:val="left"/>
      <w:pPr>
        <w:ind w:left="6719" w:hanging="220"/>
      </w:pPr>
      <w:rPr>
        <w:rFonts w:hint="default"/>
        <w:lang w:val="ru-RU" w:eastAsia="en-US" w:bidi="ar-SA"/>
      </w:rPr>
    </w:lvl>
    <w:lvl w:ilvl="7" w:tplc="30A20A50">
      <w:numFmt w:val="bullet"/>
      <w:lvlText w:val="•"/>
      <w:lvlJc w:val="left"/>
      <w:pPr>
        <w:ind w:left="7685" w:hanging="220"/>
      </w:pPr>
      <w:rPr>
        <w:rFonts w:hint="default"/>
        <w:lang w:val="ru-RU" w:eastAsia="en-US" w:bidi="ar-SA"/>
      </w:rPr>
    </w:lvl>
    <w:lvl w:ilvl="8" w:tplc="EC0C3F8C">
      <w:numFmt w:val="bullet"/>
      <w:lvlText w:val="•"/>
      <w:lvlJc w:val="left"/>
      <w:pPr>
        <w:ind w:left="8652" w:hanging="220"/>
      </w:pPr>
      <w:rPr>
        <w:rFonts w:hint="default"/>
        <w:lang w:val="ru-RU" w:eastAsia="en-US" w:bidi="ar-SA"/>
      </w:rPr>
    </w:lvl>
  </w:abstractNum>
  <w:abstractNum w:abstractNumId="20">
    <w:nsid w:val="5FCB3806"/>
    <w:multiLevelType w:val="hybridMultilevel"/>
    <w:tmpl w:val="E7B83922"/>
    <w:lvl w:ilvl="0" w:tplc="47168C44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2B8D744">
      <w:numFmt w:val="bullet"/>
      <w:lvlText w:val="•"/>
      <w:lvlJc w:val="left"/>
      <w:pPr>
        <w:ind w:left="2120" w:hanging="220"/>
      </w:pPr>
      <w:rPr>
        <w:rFonts w:hint="default"/>
        <w:lang w:val="ru-RU" w:eastAsia="en-US" w:bidi="ar-SA"/>
      </w:rPr>
    </w:lvl>
    <w:lvl w:ilvl="2" w:tplc="D95C235A">
      <w:numFmt w:val="bullet"/>
      <w:lvlText w:val="•"/>
      <w:lvlJc w:val="left"/>
      <w:pPr>
        <w:ind w:left="3061" w:hanging="220"/>
      </w:pPr>
      <w:rPr>
        <w:rFonts w:hint="default"/>
        <w:lang w:val="ru-RU" w:eastAsia="en-US" w:bidi="ar-SA"/>
      </w:rPr>
    </w:lvl>
    <w:lvl w:ilvl="3" w:tplc="BEF8D1EE">
      <w:numFmt w:val="bullet"/>
      <w:lvlText w:val="•"/>
      <w:lvlJc w:val="left"/>
      <w:pPr>
        <w:ind w:left="4001" w:hanging="220"/>
      </w:pPr>
      <w:rPr>
        <w:rFonts w:hint="default"/>
        <w:lang w:val="ru-RU" w:eastAsia="en-US" w:bidi="ar-SA"/>
      </w:rPr>
    </w:lvl>
    <w:lvl w:ilvl="4" w:tplc="11B6E12A">
      <w:numFmt w:val="bullet"/>
      <w:lvlText w:val="•"/>
      <w:lvlJc w:val="left"/>
      <w:pPr>
        <w:ind w:left="4942" w:hanging="220"/>
      </w:pPr>
      <w:rPr>
        <w:rFonts w:hint="default"/>
        <w:lang w:val="ru-RU" w:eastAsia="en-US" w:bidi="ar-SA"/>
      </w:rPr>
    </w:lvl>
    <w:lvl w:ilvl="5" w:tplc="C4629602">
      <w:numFmt w:val="bullet"/>
      <w:lvlText w:val="•"/>
      <w:lvlJc w:val="left"/>
      <w:pPr>
        <w:ind w:left="5882" w:hanging="220"/>
      </w:pPr>
      <w:rPr>
        <w:rFonts w:hint="default"/>
        <w:lang w:val="ru-RU" w:eastAsia="en-US" w:bidi="ar-SA"/>
      </w:rPr>
    </w:lvl>
    <w:lvl w:ilvl="6" w:tplc="69B6C31E">
      <w:numFmt w:val="bullet"/>
      <w:lvlText w:val="•"/>
      <w:lvlJc w:val="left"/>
      <w:pPr>
        <w:ind w:left="6823" w:hanging="220"/>
      </w:pPr>
      <w:rPr>
        <w:rFonts w:hint="default"/>
        <w:lang w:val="ru-RU" w:eastAsia="en-US" w:bidi="ar-SA"/>
      </w:rPr>
    </w:lvl>
    <w:lvl w:ilvl="7" w:tplc="FE28D6C6">
      <w:numFmt w:val="bullet"/>
      <w:lvlText w:val="•"/>
      <w:lvlJc w:val="left"/>
      <w:pPr>
        <w:ind w:left="7763" w:hanging="220"/>
      </w:pPr>
      <w:rPr>
        <w:rFonts w:hint="default"/>
        <w:lang w:val="ru-RU" w:eastAsia="en-US" w:bidi="ar-SA"/>
      </w:rPr>
    </w:lvl>
    <w:lvl w:ilvl="8" w:tplc="F9E67EEC">
      <w:numFmt w:val="bullet"/>
      <w:lvlText w:val="•"/>
      <w:lvlJc w:val="left"/>
      <w:pPr>
        <w:ind w:left="8704" w:hanging="220"/>
      </w:pPr>
      <w:rPr>
        <w:rFonts w:hint="default"/>
        <w:lang w:val="ru-RU" w:eastAsia="en-US" w:bidi="ar-SA"/>
      </w:rPr>
    </w:lvl>
  </w:abstractNum>
  <w:abstractNum w:abstractNumId="21">
    <w:nsid w:val="62157CD5"/>
    <w:multiLevelType w:val="hybridMultilevel"/>
    <w:tmpl w:val="7B666AB0"/>
    <w:lvl w:ilvl="0" w:tplc="407073E6">
      <w:start w:val="2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B542B60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8DE8720A">
      <w:numFmt w:val="bullet"/>
      <w:lvlText w:val="•"/>
      <w:lvlJc w:val="left"/>
      <w:pPr>
        <w:ind w:left="2225" w:hanging="220"/>
      </w:pPr>
      <w:rPr>
        <w:rFonts w:hint="default"/>
        <w:lang w:val="ru-RU" w:eastAsia="en-US" w:bidi="ar-SA"/>
      </w:rPr>
    </w:lvl>
    <w:lvl w:ilvl="3" w:tplc="74925F58">
      <w:numFmt w:val="bullet"/>
      <w:lvlText w:val="•"/>
      <w:lvlJc w:val="left"/>
      <w:pPr>
        <w:ind w:left="3270" w:hanging="220"/>
      </w:pPr>
      <w:rPr>
        <w:rFonts w:hint="default"/>
        <w:lang w:val="ru-RU" w:eastAsia="en-US" w:bidi="ar-SA"/>
      </w:rPr>
    </w:lvl>
    <w:lvl w:ilvl="4" w:tplc="3CB66C32">
      <w:numFmt w:val="bullet"/>
      <w:lvlText w:val="•"/>
      <w:lvlJc w:val="left"/>
      <w:pPr>
        <w:ind w:left="4315" w:hanging="220"/>
      </w:pPr>
      <w:rPr>
        <w:rFonts w:hint="default"/>
        <w:lang w:val="ru-RU" w:eastAsia="en-US" w:bidi="ar-SA"/>
      </w:rPr>
    </w:lvl>
    <w:lvl w:ilvl="5" w:tplc="370C2896">
      <w:numFmt w:val="bullet"/>
      <w:lvlText w:val="•"/>
      <w:lvlJc w:val="left"/>
      <w:pPr>
        <w:ind w:left="5360" w:hanging="220"/>
      </w:pPr>
      <w:rPr>
        <w:rFonts w:hint="default"/>
        <w:lang w:val="ru-RU" w:eastAsia="en-US" w:bidi="ar-SA"/>
      </w:rPr>
    </w:lvl>
    <w:lvl w:ilvl="6" w:tplc="5EF6736E">
      <w:numFmt w:val="bullet"/>
      <w:lvlText w:val="•"/>
      <w:lvlJc w:val="left"/>
      <w:pPr>
        <w:ind w:left="6405" w:hanging="220"/>
      </w:pPr>
      <w:rPr>
        <w:rFonts w:hint="default"/>
        <w:lang w:val="ru-RU" w:eastAsia="en-US" w:bidi="ar-SA"/>
      </w:rPr>
    </w:lvl>
    <w:lvl w:ilvl="7" w:tplc="CB389B10">
      <w:numFmt w:val="bullet"/>
      <w:lvlText w:val="•"/>
      <w:lvlJc w:val="left"/>
      <w:pPr>
        <w:ind w:left="7450" w:hanging="220"/>
      </w:pPr>
      <w:rPr>
        <w:rFonts w:hint="default"/>
        <w:lang w:val="ru-RU" w:eastAsia="en-US" w:bidi="ar-SA"/>
      </w:rPr>
    </w:lvl>
    <w:lvl w:ilvl="8" w:tplc="59C40F7A">
      <w:numFmt w:val="bullet"/>
      <w:lvlText w:val="•"/>
      <w:lvlJc w:val="left"/>
      <w:pPr>
        <w:ind w:left="8495" w:hanging="220"/>
      </w:pPr>
      <w:rPr>
        <w:rFonts w:hint="default"/>
        <w:lang w:val="ru-RU" w:eastAsia="en-US" w:bidi="ar-SA"/>
      </w:rPr>
    </w:lvl>
  </w:abstractNum>
  <w:abstractNum w:abstractNumId="22">
    <w:nsid w:val="65651C14"/>
    <w:multiLevelType w:val="hybridMultilevel"/>
    <w:tmpl w:val="DC346602"/>
    <w:lvl w:ilvl="0" w:tplc="DDC8FB48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A04F8CA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F190B30A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F5A09992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2466EA94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F7A4FD30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DB0C1936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93B065E6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A8B4AB8E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23">
    <w:nsid w:val="678A54D1"/>
    <w:multiLevelType w:val="hybridMultilevel"/>
    <w:tmpl w:val="524E0666"/>
    <w:lvl w:ilvl="0" w:tplc="E7E0F8B2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6F4B25C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E0862D3C">
      <w:numFmt w:val="bullet"/>
      <w:lvlText w:val="•"/>
      <w:lvlJc w:val="left"/>
      <w:pPr>
        <w:ind w:left="2225" w:hanging="220"/>
      </w:pPr>
      <w:rPr>
        <w:rFonts w:hint="default"/>
        <w:lang w:val="ru-RU" w:eastAsia="en-US" w:bidi="ar-SA"/>
      </w:rPr>
    </w:lvl>
    <w:lvl w:ilvl="3" w:tplc="B6CC32FC">
      <w:numFmt w:val="bullet"/>
      <w:lvlText w:val="•"/>
      <w:lvlJc w:val="left"/>
      <w:pPr>
        <w:ind w:left="3270" w:hanging="220"/>
      </w:pPr>
      <w:rPr>
        <w:rFonts w:hint="default"/>
        <w:lang w:val="ru-RU" w:eastAsia="en-US" w:bidi="ar-SA"/>
      </w:rPr>
    </w:lvl>
    <w:lvl w:ilvl="4" w:tplc="669CE7EE">
      <w:numFmt w:val="bullet"/>
      <w:lvlText w:val="•"/>
      <w:lvlJc w:val="left"/>
      <w:pPr>
        <w:ind w:left="4315" w:hanging="220"/>
      </w:pPr>
      <w:rPr>
        <w:rFonts w:hint="default"/>
        <w:lang w:val="ru-RU" w:eastAsia="en-US" w:bidi="ar-SA"/>
      </w:rPr>
    </w:lvl>
    <w:lvl w:ilvl="5" w:tplc="59323AD2">
      <w:numFmt w:val="bullet"/>
      <w:lvlText w:val="•"/>
      <w:lvlJc w:val="left"/>
      <w:pPr>
        <w:ind w:left="5360" w:hanging="220"/>
      </w:pPr>
      <w:rPr>
        <w:rFonts w:hint="default"/>
        <w:lang w:val="ru-RU" w:eastAsia="en-US" w:bidi="ar-SA"/>
      </w:rPr>
    </w:lvl>
    <w:lvl w:ilvl="6" w:tplc="07AEFC44">
      <w:numFmt w:val="bullet"/>
      <w:lvlText w:val="•"/>
      <w:lvlJc w:val="left"/>
      <w:pPr>
        <w:ind w:left="6405" w:hanging="220"/>
      </w:pPr>
      <w:rPr>
        <w:rFonts w:hint="default"/>
        <w:lang w:val="ru-RU" w:eastAsia="en-US" w:bidi="ar-SA"/>
      </w:rPr>
    </w:lvl>
    <w:lvl w:ilvl="7" w:tplc="49A00EF6">
      <w:numFmt w:val="bullet"/>
      <w:lvlText w:val="•"/>
      <w:lvlJc w:val="left"/>
      <w:pPr>
        <w:ind w:left="7450" w:hanging="220"/>
      </w:pPr>
      <w:rPr>
        <w:rFonts w:hint="default"/>
        <w:lang w:val="ru-RU" w:eastAsia="en-US" w:bidi="ar-SA"/>
      </w:rPr>
    </w:lvl>
    <w:lvl w:ilvl="8" w:tplc="4E8A86B2">
      <w:numFmt w:val="bullet"/>
      <w:lvlText w:val="•"/>
      <w:lvlJc w:val="left"/>
      <w:pPr>
        <w:ind w:left="8495" w:hanging="220"/>
      </w:pPr>
      <w:rPr>
        <w:rFonts w:hint="default"/>
        <w:lang w:val="ru-RU" w:eastAsia="en-US" w:bidi="ar-SA"/>
      </w:rPr>
    </w:lvl>
  </w:abstractNum>
  <w:abstractNum w:abstractNumId="24">
    <w:nsid w:val="7567356F"/>
    <w:multiLevelType w:val="hybridMultilevel"/>
    <w:tmpl w:val="5C7674CC"/>
    <w:lvl w:ilvl="0" w:tplc="43880A0C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1586E9C">
      <w:numFmt w:val="bullet"/>
      <w:lvlText w:val="•"/>
      <w:lvlJc w:val="left"/>
      <w:pPr>
        <w:ind w:left="2120" w:hanging="220"/>
      </w:pPr>
      <w:rPr>
        <w:rFonts w:hint="default"/>
        <w:lang w:val="ru-RU" w:eastAsia="en-US" w:bidi="ar-SA"/>
      </w:rPr>
    </w:lvl>
    <w:lvl w:ilvl="2" w:tplc="EB48CF8A">
      <w:numFmt w:val="bullet"/>
      <w:lvlText w:val="•"/>
      <w:lvlJc w:val="left"/>
      <w:pPr>
        <w:ind w:left="3061" w:hanging="220"/>
      </w:pPr>
      <w:rPr>
        <w:rFonts w:hint="default"/>
        <w:lang w:val="ru-RU" w:eastAsia="en-US" w:bidi="ar-SA"/>
      </w:rPr>
    </w:lvl>
    <w:lvl w:ilvl="3" w:tplc="74F41ABA">
      <w:numFmt w:val="bullet"/>
      <w:lvlText w:val="•"/>
      <w:lvlJc w:val="left"/>
      <w:pPr>
        <w:ind w:left="4001" w:hanging="220"/>
      </w:pPr>
      <w:rPr>
        <w:rFonts w:hint="default"/>
        <w:lang w:val="ru-RU" w:eastAsia="en-US" w:bidi="ar-SA"/>
      </w:rPr>
    </w:lvl>
    <w:lvl w:ilvl="4" w:tplc="AD88D5FE">
      <w:numFmt w:val="bullet"/>
      <w:lvlText w:val="•"/>
      <w:lvlJc w:val="left"/>
      <w:pPr>
        <w:ind w:left="4942" w:hanging="220"/>
      </w:pPr>
      <w:rPr>
        <w:rFonts w:hint="default"/>
        <w:lang w:val="ru-RU" w:eastAsia="en-US" w:bidi="ar-SA"/>
      </w:rPr>
    </w:lvl>
    <w:lvl w:ilvl="5" w:tplc="ECEA88EC">
      <w:numFmt w:val="bullet"/>
      <w:lvlText w:val="•"/>
      <w:lvlJc w:val="left"/>
      <w:pPr>
        <w:ind w:left="5882" w:hanging="220"/>
      </w:pPr>
      <w:rPr>
        <w:rFonts w:hint="default"/>
        <w:lang w:val="ru-RU" w:eastAsia="en-US" w:bidi="ar-SA"/>
      </w:rPr>
    </w:lvl>
    <w:lvl w:ilvl="6" w:tplc="49FA7F36">
      <w:numFmt w:val="bullet"/>
      <w:lvlText w:val="•"/>
      <w:lvlJc w:val="left"/>
      <w:pPr>
        <w:ind w:left="6823" w:hanging="220"/>
      </w:pPr>
      <w:rPr>
        <w:rFonts w:hint="default"/>
        <w:lang w:val="ru-RU" w:eastAsia="en-US" w:bidi="ar-SA"/>
      </w:rPr>
    </w:lvl>
    <w:lvl w:ilvl="7" w:tplc="BB0E7B18">
      <w:numFmt w:val="bullet"/>
      <w:lvlText w:val="•"/>
      <w:lvlJc w:val="left"/>
      <w:pPr>
        <w:ind w:left="7763" w:hanging="220"/>
      </w:pPr>
      <w:rPr>
        <w:rFonts w:hint="default"/>
        <w:lang w:val="ru-RU" w:eastAsia="en-US" w:bidi="ar-SA"/>
      </w:rPr>
    </w:lvl>
    <w:lvl w:ilvl="8" w:tplc="AF7838A6">
      <w:numFmt w:val="bullet"/>
      <w:lvlText w:val="•"/>
      <w:lvlJc w:val="left"/>
      <w:pPr>
        <w:ind w:left="8704" w:hanging="220"/>
      </w:pPr>
      <w:rPr>
        <w:rFonts w:hint="default"/>
        <w:lang w:val="ru-RU" w:eastAsia="en-US" w:bidi="ar-SA"/>
      </w:rPr>
    </w:lvl>
  </w:abstractNum>
  <w:abstractNum w:abstractNumId="25">
    <w:nsid w:val="7931257A"/>
    <w:multiLevelType w:val="hybridMultilevel"/>
    <w:tmpl w:val="F6C2278E"/>
    <w:lvl w:ilvl="0" w:tplc="EF6EE060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2D08E2E">
      <w:numFmt w:val="bullet"/>
      <w:lvlText w:val="•"/>
      <w:lvlJc w:val="left"/>
      <w:pPr>
        <w:ind w:left="2120" w:hanging="220"/>
      </w:pPr>
      <w:rPr>
        <w:rFonts w:hint="default"/>
        <w:lang w:val="ru-RU" w:eastAsia="en-US" w:bidi="ar-SA"/>
      </w:rPr>
    </w:lvl>
    <w:lvl w:ilvl="2" w:tplc="0B18E35E">
      <w:numFmt w:val="bullet"/>
      <w:lvlText w:val="•"/>
      <w:lvlJc w:val="left"/>
      <w:pPr>
        <w:ind w:left="3061" w:hanging="220"/>
      </w:pPr>
      <w:rPr>
        <w:rFonts w:hint="default"/>
        <w:lang w:val="ru-RU" w:eastAsia="en-US" w:bidi="ar-SA"/>
      </w:rPr>
    </w:lvl>
    <w:lvl w:ilvl="3" w:tplc="41EC67EE">
      <w:numFmt w:val="bullet"/>
      <w:lvlText w:val="•"/>
      <w:lvlJc w:val="left"/>
      <w:pPr>
        <w:ind w:left="4001" w:hanging="220"/>
      </w:pPr>
      <w:rPr>
        <w:rFonts w:hint="default"/>
        <w:lang w:val="ru-RU" w:eastAsia="en-US" w:bidi="ar-SA"/>
      </w:rPr>
    </w:lvl>
    <w:lvl w:ilvl="4" w:tplc="953CB3C2">
      <w:numFmt w:val="bullet"/>
      <w:lvlText w:val="•"/>
      <w:lvlJc w:val="left"/>
      <w:pPr>
        <w:ind w:left="4942" w:hanging="220"/>
      </w:pPr>
      <w:rPr>
        <w:rFonts w:hint="default"/>
        <w:lang w:val="ru-RU" w:eastAsia="en-US" w:bidi="ar-SA"/>
      </w:rPr>
    </w:lvl>
    <w:lvl w:ilvl="5" w:tplc="99D85BFA">
      <w:numFmt w:val="bullet"/>
      <w:lvlText w:val="•"/>
      <w:lvlJc w:val="left"/>
      <w:pPr>
        <w:ind w:left="5882" w:hanging="220"/>
      </w:pPr>
      <w:rPr>
        <w:rFonts w:hint="default"/>
        <w:lang w:val="ru-RU" w:eastAsia="en-US" w:bidi="ar-SA"/>
      </w:rPr>
    </w:lvl>
    <w:lvl w:ilvl="6" w:tplc="E5881972">
      <w:numFmt w:val="bullet"/>
      <w:lvlText w:val="•"/>
      <w:lvlJc w:val="left"/>
      <w:pPr>
        <w:ind w:left="6823" w:hanging="220"/>
      </w:pPr>
      <w:rPr>
        <w:rFonts w:hint="default"/>
        <w:lang w:val="ru-RU" w:eastAsia="en-US" w:bidi="ar-SA"/>
      </w:rPr>
    </w:lvl>
    <w:lvl w:ilvl="7" w:tplc="74EC0BA8">
      <w:numFmt w:val="bullet"/>
      <w:lvlText w:val="•"/>
      <w:lvlJc w:val="left"/>
      <w:pPr>
        <w:ind w:left="7763" w:hanging="220"/>
      </w:pPr>
      <w:rPr>
        <w:rFonts w:hint="default"/>
        <w:lang w:val="ru-RU" w:eastAsia="en-US" w:bidi="ar-SA"/>
      </w:rPr>
    </w:lvl>
    <w:lvl w:ilvl="8" w:tplc="6FC07380">
      <w:numFmt w:val="bullet"/>
      <w:lvlText w:val="•"/>
      <w:lvlJc w:val="left"/>
      <w:pPr>
        <w:ind w:left="8704" w:hanging="220"/>
      </w:pPr>
      <w:rPr>
        <w:rFonts w:hint="default"/>
        <w:lang w:val="ru-RU" w:eastAsia="en-US" w:bidi="ar-SA"/>
      </w:rPr>
    </w:lvl>
  </w:abstractNum>
  <w:abstractNum w:abstractNumId="26">
    <w:nsid w:val="7A8339AA"/>
    <w:multiLevelType w:val="hybridMultilevel"/>
    <w:tmpl w:val="F92A7A06"/>
    <w:lvl w:ilvl="0" w:tplc="C7906480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B2C949E">
      <w:numFmt w:val="bullet"/>
      <w:lvlText w:val="—"/>
      <w:lvlJc w:val="left"/>
      <w:pPr>
        <w:ind w:left="118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00F64060">
      <w:numFmt w:val="bullet"/>
      <w:lvlText w:val="•"/>
      <w:lvlJc w:val="left"/>
      <w:pPr>
        <w:ind w:left="3061" w:hanging="300"/>
      </w:pPr>
      <w:rPr>
        <w:rFonts w:hint="default"/>
        <w:lang w:val="ru-RU" w:eastAsia="en-US" w:bidi="ar-SA"/>
      </w:rPr>
    </w:lvl>
    <w:lvl w:ilvl="3" w:tplc="375A01B4">
      <w:numFmt w:val="bullet"/>
      <w:lvlText w:val="•"/>
      <w:lvlJc w:val="left"/>
      <w:pPr>
        <w:ind w:left="4001" w:hanging="300"/>
      </w:pPr>
      <w:rPr>
        <w:rFonts w:hint="default"/>
        <w:lang w:val="ru-RU" w:eastAsia="en-US" w:bidi="ar-SA"/>
      </w:rPr>
    </w:lvl>
    <w:lvl w:ilvl="4" w:tplc="B29A5432">
      <w:numFmt w:val="bullet"/>
      <w:lvlText w:val="•"/>
      <w:lvlJc w:val="left"/>
      <w:pPr>
        <w:ind w:left="4942" w:hanging="300"/>
      </w:pPr>
      <w:rPr>
        <w:rFonts w:hint="default"/>
        <w:lang w:val="ru-RU" w:eastAsia="en-US" w:bidi="ar-SA"/>
      </w:rPr>
    </w:lvl>
    <w:lvl w:ilvl="5" w:tplc="66DA26C2">
      <w:numFmt w:val="bullet"/>
      <w:lvlText w:val="•"/>
      <w:lvlJc w:val="left"/>
      <w:pPr>
        <w:ind w:left="5882" w:hanging="300"/>
      </w:pPr>
      <w:rPr>
        <w:rFonts w:hint="default"/>
        <w:lang w:val="ru-RU" w:eastAsia="en-US" w:bidi="ar-SA"/>
      </w:rPr>
    </w:lvl>
    <w:lvl w:ilvl="6" w:tplc="33BE5234">
      <w:numFmt w:val="bullet"/>
      <w:lvlText w:val="•"/>
      <w:lvlJc w:val="left"/>
      <w:pPr>
        <w:ind w:left="6823" w:hanging="300"/>
      </w:pPr>
      <w:rPr>
        <w:rFonts w:hint="default"/>
        <w:lang w:val="ru-RU" w:eastAsia="en-US" w:bidi="ar-SA"/>
      </w:rPr>
    </w:lvl>
    <w:lvl w:ilvl="7" w:tplc="01E61634">
      <w:numFmt w:val="bullet"/>
      <w:lvlText w:val="•"/>
      <w:lvlJc w:val="left"/>
      <w:pPr>
        <w:ind w:left="7763" w:hanging="300"/>
      </w:pPr>
      <w:rPr>
        <w:rFonts w:hint="default"/>
        <w:lang w:val="ru-RU" w:eastAsia="en-US" w:bidi="ar-SA"/>
      </w:rPr>
    </w:lvl>
    <w:lvl w:ilvl="8" w:tplc="3362C5EE">
      <w:numFmt w:val="bullet"/>
      <w:lvlText w:val="•"/>
      <w:lvlJc w:val="left"/>
      <w:pPr>
        <w:ind w:left="8704" w:hanging="300"/>
      </w:pPr>
      <w:rPr>
        <w:rFonts w:hint="default"/>
        <w:lang w:val="ru-RU" w:eastAsia="en-US" w:bidi="ar-SA"/>
      </w:rPr>
    </w:lvl>
  </w:abstractNum>
  <w:abstractNum w:abstractNumId="27">
    <w:nsid w:val="7AA32497"/>
    <w:multiLevelType w:val="hybridMultilevel"/>
    <w:tmpl w:val="D41A832C"/>
    <w:lvl w:ilvl="0" w:tplc="A14ED5CE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B0E471C">
      <w:numFmt w:val="bullet"/>
      <w:lvlText w:val="•"/>
      <w:lvlJc w:val="left"/>
      <w:pPr>
        <w:ind w:left="2120" w:hanging="220"/>
      </w:pPr>
      <w:rPr>
        <w:rFonts w:hint="default"/>
        <w:lang w:val="ru-RU" w:eastAsia="en-US" w:bidi="ar-SA"/>
      </w:rPr>
    </w:lvl>
    <w:lvl w:ilvl="2" w:tplc="68A03548">
      <w:numFmt w:val="bullet"/>
      <w:lvlText w:val="•"/>
      <w:lvlJc w:val="left"/>
      <w:pPr>
        <w:ind w:left="3061" w:hanging="220"/>
      </w:pPr>
      <w:rPr>
        <w:rFonts w:hint="default"/>
        <w:lang w:val="ru-RU" w:eastAsia="en-US" w:bidi="ar-SA"/>
      </w:rPr>
    </w:lvl>
    <w:lvl w:ilvl="3" w:tplc="614632D4">
      <w:numFmt w:val="bullet"/>
      <w:lvlText w:val="•"/>
      <w:lvlJc w:val="left"/>
      <w:pPr>
        <w:ind w:left="4001" w:hanging="220"/>
      </w:pPr>
      <w:rPr>
        <w:rFonts w:hint="default"/>
        <w:lang w:val="ru-RU" w:eastAsia="en-US" w:bidi="ar-SA"/>
      </w:rPr>
    </w:lvl>
    <w:lvl w:ilvl="4" w:tplc="5E16EDE6">
      <w:numFmt w:val="bullet"/>
      <w:lvlText w:val="•"/>
      <w:lvlJc w:val="left"/>
      <w:pPr>
        <w:ind w:left="4942" w:hanging="220"/>
      </w:pPr>
      <w:rPr>
        <w:rFonts w:hint="default"/>
        <w:lang w:val="ru-RU" w:eastAsia="en-US" w:bidi="ar-SA"/>
      </w:rPr>
    </w:lvl>
    <w:lvl w:ilvl="5" w:tplc="40383932">
      <w:numFmt w:val="bullet"/>
      <w:lvlText w:val="•"/>
      <w:lvlJc w:val="left"/>
      <w:pPr>
        <w:ind w:left="5882" w:hanging="220"/>
      </w:pPr>
      <w:rPr>
        <w:rFonts w:hint="default"/>
        <w:lang w:val="ru-RU" w:eastAsia="en-US" w:bidi="ar-SA"/>
      </w:rPr>
    </w:lvl>
    <w:lvl w:ilvl="6" w:tplc="7C067A56">
      <w:numFmt w:val="bullet"/>
      <w:lvlText w:val="•"/>
      <w:lvlJc w:val="left"/>
      <w:pPr>
        <w:ind w:left="6823" w:hanging="220"/>
      </w:pPr>
      <w:rPr>
        <w:rFonts w:hint="default"/>
        <w:lang w:val="ru-RU" w:eastAsia="en-US" w:bidi="ar-SA"/>
      </w:rPr>
    </w:lvl>
    <w:lvl w:ilvl="7" w:tplc="BA248A1C">
      <w:numFmt w:val="bullet"/>
      <w:lvlText w:val="•"/>
      <w:lvlJc w:val="left"/>
      <w:pPr>
        <w:ind w:left="7763" w:hanging="220"/>
      </w:pPr>
      <w:rPr>
        <w:rFonts w:hint="default"/>
        <w:lang w:val="ru-RU" w:eastAsia="en-US" w:bidi="ar-SA"/>
      </w:rPr>
    </w:lvl>
    <w:lvl w:ilvl="8" w:tplc="EAD2FB4E">
      <w:numFmt w:val="bullet"/>
      <w:lvlText w:val="•"/>
      <w:lvlJc w:val="left"/>
      <w:pPr>
        <w:ind w:left="8704" w:hanging="22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5"/>
  </w:num>
  <w:num w:numId="3">
    <w:abstractNumId w:val="6"/>
  </w:num>
  <w:num w:numId="4">
    <w:abstractNumId w:val="20"/>
  </w:num>
  <w:num w:numId="5">
    <w:abstractNumId w:val="18"/>
  </w:num>
  <w:num w:numId="6">
    <w:abstractNumId w:val="14"/>
  </w:num>
  <w:num w:numId="7">
    <w:abstractNumId w:val="1"/>
  </w:num>
  <w:num w:numId="8">
    <w:abstractNumId w:val="8"/>
  </w:num>
  <w:num w:numId="9">
    <w:abstractNumId w:val="12"/>
  </w:num>
  <w:num w:numId="10">
    <w:abstractNumId w:val="9"/>
  </w:num>
  <w:num w:numId="11">
    <w:abstractNumId w:val="4"/>
  </w:num>
  <w:num w:numId="12">
    <w:abstractNumId w:val="7"/>
  </w:num>
  <w:num w:numId="13">
    <w:abstractNumId w:val="16"/>
  </w:num>
  <w:num w:numId="14">
    <w:abstractNumId w:val="27"/>
  </w:num>
  <w:num w:numId="15">
    <w:abstractNumId w:val="19"/>
  </w:num>
  <w:num w:numId="16">
    <w:abstractNumId w:val="3"/>
  </w:num>
  <w:num w:numId="17">
    <w:abstractNumId w:val="22"/>
  </w:num>
  <w:num w:numId="18">
    <w:abstractNumId w:val="24"/>
  </w:num>
  <w:num w:numId="19">
    <w:abstractNumId w:val="13"/>
  </w:num>
  <w:num w:numId="20">
    <w:abstractNumId w:val="11"/>
  </w:num>
  <w:num w:numId="21">
    <w:abstractNumId w:val="25"/>
  </w:num>
  <w:num w:numId="22">
    <w:abstractNumId w:val="10"/>
  </w:num>
  <w:num w:numId="23">
    <w:abstractNumId w:val="15"/>
  </w:num>
  <w:num w:numId="24">
    <w:abstractNumId w:val="2"/>
  </w:num>
  <w:num w:numId="25">
    <w:abstractNumId w:val="23"/>
  </w:num>
  <w:num w:numId="26">
    <w:abstractNumId w:val="21"/>
  </w:num>
  <w:num w:numId="27">
    <w:abstractNumId w:val="0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05D"/>
    <w:rsid w:val="005A3FC5"/>
    <w:rsid w:val="007A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40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A405D"/>
    <w:pPr>
      <w:spacing w:before="84"/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rsid w:val="007A405D"/>
    <w:pPr>
      <w:ind w:left="110"/>
      <w:outlineLvl w:val="1"/>
    </w:pPr>
    <w:rPr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7A405D"/>
    <w:pPr>
      <w:ind w:left="110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7A405D"/>
    <w:pPr>
      <w:spacing w:before="11"/>
      <w:ind w:left="1180"/>
      <w:outlineLvl w:val="3"/>
    </w:pPr>
    <w:rPr>
      <w:b/>
      <w:bCs/>
    </w:rPr>
  </w:style>
  <w:style w:type="paragraph" w:styleId="5">
    <w:name w:val="heading 5"/>
    <w:basedOn w:val="a"/>
    <w:link w:val="50"/>
    <w:uiPriority w:val="1"/>
    <w:qFormat/>
    <w:rsid w:val="007A405D"/>
    <w:pPr>
      <w:ind w:left="640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A405D"/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20">
    <w:name w:val="Заголовок 2 Знак"/>
    <w:basedOn w:val="a0"/>
    <w:link w:val="2"/>
    <w:uiPriority w:val="1"/>
    <w:rsid w:val="007A405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7A405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7A405D"/>
    <w:rPr>
      <w:rFonts w:ascii="Times New Roman" w:eastAsia="Times New Roman" w:hAnsi="Times New Roman" w:cs="Times New Roman"/>
      <w:b/>
      <w:bCs/>
    </w:rPr>
  </w:style>
  <w:style w:type="character" w:customStyle="1" w:styleId="50">
    <w:name w:val="Заголовок 5 Знак"/>
    <w:basedOn w:val="a0"/>
    <w:link w:val="5"/>
    <w:uiPriority w:val="1"/>
    <w:rsid w:val="007A405D"/>
    <w:rPr>
      <w:rFonts w:ascii="Times New Roman" w:eastAsia="Times New Roman" w:hAnsi="Times New Roman" w:cs="Times New Roman"/>
      <w:b/>
      <w:bCs/>
      <w:i/>
      <w:iCs/>
    </w:rPr>
  </w:style>
  <w:style w:type="table" w:customStyle="1" w:styleId="TableNormal">
    <w:name w:val="Table Normal"/>
    <w:uiPriority w:val="2"/>
    <w:semiHidden/>
    <w:unhideWhenUsed/>
    <w:qFormat/>
    <w:rsid w:val="007A40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7A405D"/>
    <w:pPr>
      <w:spacing w:before="11"/>
      <w:ind w:left="590"/>
    </w:pPr>
  </w:style>
  <w:style w:type="paragraph" w:styleId="21">
    <w:name w:val="toc 2"/>
    <w:basedOn w:val="a"/>
    <w:uiPriority w:val="39"/>
    <w:qFormat/>
    <w:rsid w:val="007A405D"/>
    <w:pPr>
      <w:spacing w:before="11"/>
      <w:ind w:left="1070"/>
    </w:pPr>
  </w:style>
  <w:style w:type="paragraph" w:styleId="a3">
    <w:name w:val="Body Text"/>
    <w:basedOn w:val="a"/>
    <w:link w:val="a4"/>
    <w:uiPriority w:val="1"/>
    <w:qFormat/>
    <w:rsid w:val="007A405D"/>
  </w:style>
  <w:style w:type="character" w:customStyle="1" w:styleId="a4">
    <w:name w:val="Основной текст Знак"/>
    <w:basedOn w:val="a0"/>
    <w:link w:val="a3"/>
    <w:uiPriority w:val="1"/>
    <w:rsid w:val="007A405D"/>
    <w:rPr>
      <w:rFonts w:ascii="Times New Roman" w:eastAsia="Times New Roman" w:hAnsi="Times New Roman" w:cs="Times New Roman"/>
    </w:rPr>
  </w:style>
  <w:style w:type="paragraph" w:styleId="a5">
    <w:name w:val="Title"/>
    <w:basedOn w:val="a"/>
    <w:link w:val="a6"/>
    <w:uiPriority w:val="1"/>
    <w:qFormat/>
    <w:rsid w:val="007A405D"/>
    <w:pPr>
      <w:spacing w:before="202"/>
      <w:ind w:left="2310" w:right="2468" w:hanging="1"/>
      <w:jc w:val="center"/>
    </w:pPr>
    <w:rPr>
      <w:b/>
      <w:bCs/>
      <w:sz w:val="49"/>
      <w:szCs w:val="49"/>
    </w:rPr>
  </w:style>
  <w:style w:type="character" w:customStyle="1" w:styleId="a6">
    <w:name w:val="Название Знак"/>
    <w:basedOn w:val="a0"/>
    <w:link w:val="a5"/>
    <w:uiPriority w:val="1"/>
    <w:rsid w:val="007A405D"/>
    <w:rPr>
      <w:rFonts w:ascii="Times New Roman" w:eastAsia="Times New Roman" w:hAnsi="Times New Roman" w:cs="Times New Roman"/>
      <w:b/>
      <w:bCs/>
      <w:sz w:val="49"/>
      <w:szCs w:val="49"/>
    </w:rPr>
  </w:style>
  <w:style w:type="paragraph" w:styleId="a7">
    <w:name w:val="List Paragraph"/>
    <w:basedOn w:val="a"/>
    <w:uiPriority w:val="1"/>
    <w:qFormat/>
    <w:rsid w:val="007A405D"/>
    <w:pPr>
      <w:spacing w:before="143"/>
      <w:ind w:left="1180" w:hanging="221"/>
    </w:pPr>
  </w:style>
  <w:style w:type="paragraph" w:customStyle="1" w:styleId="TableParagraph">
    <w:name w:val="Table Paragraph"/>
    <w:basedOn w:val="a"/>
    <w:uiPriority w:val="1"/>
    <w:qFormat/>
    <w:rsid w:val="007A405D"/>
    <w:pPr>
      <w:ind w:left="50"/>
    </w:pPr>
  </w:style>
  <w:style w:type="paragraph" w:styleId="a8">
    <w:name w:val="Balloon Text"/>
    <w:basedOn w:val="a"/>
    <w:link w:val="a9"/>
    <w:uiPriority w:val="99"/>
    <w:semiHidden/>
    <w:unhideWhenUsed/>
    <w:rsid w:val="007A405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405D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A40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40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A405D"/>
    <w:pPr>
      <w:spacing w:before="84"/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rsid w:val="007A405D"/>
    <w:pPr>
      <w:ind w:left="110"/>
      <w:outlineLvl w:val="1"/>
    </w:pPr>
    <w:rPr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7A405D"/>
    <w:pPr>
      <w:ind w:left="110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7A405D"/>
    <w:pPr>
      <w:spacing w:before="11"/>
      <w:ind w:left="1180"/>
      <w:outlineLvl w:val="3"/>
    </w:pPr>
    <w:rPr>
      <w:b/>
      <w:bCs/>
    </w:rPr>
  </w:style>
  <w:style w:type="paragraph" w:styleId="5">
    <w:name w:val="heading 5"/>
    <w:basedOn w:val="a"/>
    <w:link w:val="50"/>
    <w:uiPriority w:val="1"/>
    <w:qFormat/>
    <w:rsid w:val="007A405D"/>
    <w:pPr>
      <w:ind w:left="640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A405D"/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20">
    <w:name w:val="Заголовок 2 Знак"/>
    <w:basedOn w:val="a0"/>
    <w:link w:val="2"/>
    <w:uiPriority w:val="1"/>
    <w:rsid w:val="007A405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7A405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7A405D"/>
    <w:rPr>
      <w:rFonts w:ascii="Times New Roman" w:eastAsia="Times New Roman" w:hAnsi="Times New Roman" w:cs="Times New Roman"/>
      <w:b/>
      <w:bCs/>
    </w:rPr>
  </w:style>
  <w:style w:type="character" w:customStyle="1" w:styleId="50">
    <w:name w:val="Заголовок 5 Знак"/>
    <w:basedOn w:val="a0"/>
    <w:link w:val="5"/>
    <w:uiPriority w:val="1"/>
    <w:rsid w:val="007A405D"/>
    <w:rPr>
      <w:rFonts w:ascii="Times New Roman" w:eastAsia="Times New Roman" w:hAnsi="Times New Roman" w:cs="Times New Roman"/>
      <w:b/>
      <w:bCs/>
      <w:i/>
      <w:iCs/>
    </w:rPr>
  </w:style>
  <w:style w:type="table" w:customStyle="1" w:styleId="TableNormal">
    <w:name w:val="Table Normal"/>
    <w:uiPriority w:val="2"/>
    <w:semiHidden/>
    <w:unhideWhenUsed/>
    <w:qFormat/>
    <w:rsid w:val="007A40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7A405D"/>
    <w:pPr>
      <w:spacing w:before="11"/>
      <w:ind w:left="590"/>
    </w:pPr>
  </w:style>
  <w:style w:type="paragraph" w:styleId="21">
    <w:name w:val="toc 2"/>
    <w:basedOn w:val="a"/>
    <w:uiPriority w:val="39"/>
    <w:qFormat/>
    <w:rsid w:val="007A405D"/>
    <w:pPr>
      <w:spacing w:before="11"/>
      <w:ind w:left="1070"/>
    </w:pPr>
  </w:style>
  <w:style w:type="paragraph" w:styleId="a3">
    <w:name w:val="Body Text"/>
    <w:basedOn w:val="a"/>
    <w:link w:val="a4"/>
    <w:uiPriority w:val="1"/>
    <w:qFormat/>
    <w:rsid w:val="007A405D"/>
  </w:style>
  <w:style w:type="character" w:customStyle="1" w:styleId="a4">
    <w:name w:val="Основной текст Знак"/>
    <w:basedOn w:val="a0"/>
    <w:link w:val="a3"/>
    <w:uiPriority w:val="1"/>
    <w:rsid w:val="007A405D"/>
    <w:rPr>
      <w:rFonts w:ascii="Times New Roman" w:eastAsia="Times New Roman" w:hAnsi="Times New Roman" w:cs="Times New Roman"/>
    </w:rPr>
  </w:style>
  <w:style w:type="paragraph" w:styleId="a5">
    <w:name w:val="Title"/>
    <w:basedOn w:val="a"/>
    <w:link w:val="a6"/>
    <w:uiPriority w:val="1"/>
    <w:qFormat/>
    <w:rsid w:val="007A405D"/>
    <w:pPr>
      <w:spacing w:before="202"/>
      <w:ind w:left="2310" w:right="2468" w:hanging="1"/>
      <w:jc w:val="center"/>
    </w:pPr>
    <w:rPr>
      <w:b/>
      <w:bCs/>
      <w:sz w:val="49"/>
      <w:szCs w:val="49"/>
    </w:rPr>
  </w:style>
  <w:style w:type="character" w:customStyle="1" w:styleId="a6">
    <w:name w:val="Название Знак"/>
    <w:basedOn w:val="a0"/>
    <w:link w:val="a5"/>
    <w:uiPriority w:val="1"/>
    <w:rsid w:val="007A405D"/>
    <w:rPr>
      <w:rFonts w:ascii="Times New Roman" w:eastAsia="Times New Roman" w:hAnsi="Times New Roman" w:cs="Times New Roman"/>
      <w:b/>
      <w:bCs/>
      <w:sz w:val="49"/>
      <w:szCs w:val="49"/>
    </w:rPr>
  </w:style>
  <w:style w:type="paragraph" w:styleId="a7">
    <w:name w:val="List Paragraph"/>
    <w:basedOn w:val="a"/>
    <w:uiPriority w:val="1"/>
    <w:qFormat/>
    <w:rsid w:val="007A405D"/>
    <w:pPr>
      <w:spacing w:before="143"/>
      <w:ind w:left="1180" w:hanging="221"/>
    </w:pPr>
  </w:style>
  <w:style w:type="paragraph" w:customStyle="1" w:styleId="TableParagraph">
    <w:name w:val="Table Paragraph"/>
    <w:basedOn w:val="a"/>
    <w:uiPriority w:val="1"/>
    <w:qFormat/>
    <w:rsid w:val="007A405D"/>
    <w:pPr>
      <w:ind w:left="50"/>
    </w:pPr>
  </w:style>
  <w:style w:type="paragraph" w:styleId="a8">
    <w:name w:val="Balloon Text"/>
    <w:basedOn w:val="a"/>
    <w:link w:val="a9"/>
    <w:uiPriority w:val="99"/>
    <w:semiHidden/>
    <w:unhideWhenUsed/>
    <w:rsid w:val="007A405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405D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A40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1634</Words>
  <Characters>9315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2021-08-20T08:16:00Z</dcterms:created>
  <dcterms:modified xsi:type="dcterms:W3CDTF">2021-08-20T08:17:00Z</dcterms:modified>
</cp:coreProperties>
</file>