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3295" w14:textId="77732C2B" w:rsidR="005824D0" w:rsidRPr="00FC59D3" w:rsidRDefault="005824D0" w:rsidP="00FC59D3">
      <w:pPr>
        <w:rPr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3A2C5FC3" wp14:editId="2B0DBC10">
            <wp:extent cx="3035935" cy="499745"/>
            <wp:effectExtent l="0" t="0" r="0" b="0"/>
            <wp:docPr id="14230024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9D3">
        <w:rPr>
          <w:b/>
          <w:bCs/>
          <w:sz w:val="28"/>
          <w:szCs w:val="28"/>
        </w:rPr>
        <w:t xml:space="preserve">                            </w:t>
      </w:r>
      <w:r w:rsidR="00FC59D3">
        <w:rPr>
          <w:b/>
          <w:bCs/>
          <w:sz w:val="28"/>
          <w:szCs w:val="28"/>
        </w:rPr>
        <w:t xml:space="preserve">                             </w:t>
      </w:r>
      <w:r w:rsidR="00FC59D3" w:rsidRPr="00FC59D3">
        <w:rPr>
          <w:bCs/>
        </w:rPr>
        <w:t>Утверждено</w:t>
      </w:r>
    </w:p>
    <w:p w14:paraId="7B456C7B" w14:textId="6E028D90" w:rsidR="00FC59D3" w:rsidRPr="00FC59D3" w:rsidRDefault="00FC59D3" w:rsidP="00FC59D3">
      <w:pPr>
        <w:jc w:val="right"/>
        <w:rPr>
          <w:bCs/>
        </w:rPr>
      </w:pPr>
      <w:r w:rsidRPr="00FC59D3">
        <w:rPr>
          <w:bCs/>
        </w:rPr>
        <w:t>Распоряжени</w:t>
      </w:r>
      <w:r w:rsidR="005C675C">
        <w:rPr>
          <w:bCs/>
        </w:rPr>
        <w:t>е</w:t>
      </w:r>
      <w:r w:rsidR="001E0927">
        <w:rPr>
          <w:bCs/>
        </w:rPr>
        <w:t>м</w:t>
      </w:r>
      <w:r w:rsidRPr="00FC59D3">
        <w:rPr>
          <w:bCs/>
        </w:rPr>
        <w:t xml:space="preserve"> Председателя Правления </w:t>
      </w:r>
      <w:r w:rsidR="001E0927">
        <w:rPr>
          <w:bCs/>
        </w:rPr>
        <w:t xml:space="preserve">от </w:t>
      </w:r>
      <w:r w:rsidR="00FB4B35">
        <w:rPr>
          <w:bCs/>
        </w:rPr>
        <w:t>0</w:t>
      </w:r>
      <w:r w:rsidR="008F15FE">
        <w:rPr>
          <w:bCs/>
        </w:rPr>
        <w:t>7</w:t>
      </w:r>
      <w:r w:rsidR="001E0927">
        <w:rPr>
          <w:bCs/>
        </w:rPr>
        <w:t>.</w:t>
      </w:r>
      <w:r w:rsidR="00FB4B35">
        <w:rPr>
          <w:bCs/>
        </w:rPr>
        <w:t>03.2025</w:t>
      </w:r>
      <w:r w:rsidR="001E0927">
        <w:rPr>
          <w:bCs/>
        </w:rPr>
        <w:t xml:space="preserve"> г.</w:t>
      </w:r>
    </w:p>
    <w:p w14:paraId="7C5BBB8A" w14:textId="24CA9EB9" w:rsidR="00FC59D3" w:rsidRPr="00FC59D3" w:rsidRDefault="00961AAD" w:rsidP="00FC59D3">
      <w:pPr>
        <w:jc w:val="right"/>
        <w:rPr>
          <w:bCs/>
        </w:rPr>
      </w:pPr>
      <w:r>
        <w:rPr>
          <w:bCs/>
        </w:rPr>
        <w:t xml:space="preserve">прием вкладов </w:t>
      </w:r>
      <w:r w:rsidR="00FC59D3" w:rsidRPr="00FC59D3">
        <w:rPr>
          <w:bCs/>
        </w:rPr>
        <w:t xml:space="preserve">с </w:t>
      </w:r>
      <w:r w:rsidR="00FB4B35" w:rsidRPr="008F15FE">
        <w:rPr>
          <w:bCs/>
        </w:rPr>
        <w:t>11</w:t>
      </w:r>
      <w:r w:rsidR="0087167F" w:rsidRPr="008F15FE">
        <w:rPr>
          <w:bCs/>
        </w:rPr>
        <w:t>.</w:t>
      </w:r>
      <w:r w:rsidR="00FB4B35" w:rsidRPr="008F15FE">
        <w:rPr>
          <w:bCs/>
        </w:rPr>
        <w:t>03.2025</w:t>
      </w:r>
      <w:r w:rsidR="00FC59D3" w:rsidRPr="008F15FE">
        <w:rPr>
          <w:bCs/>
        </w:rPr>
        <w:t xml:space="preserve"> г.</w:t>
      </w:r>
    </w:p>
    <w:p w14:paraId="18726AC1" w14:textId="77777777" w:rsidR="00FC59D3" w:rsidRDefault="00FC59D3" w:rsidP="00F842CA">
      <w:pPr>
        <w:spacing w:after="120"/>
        <w:jc w:val="center"/>
        <w:rPr>
          <w:b/>
          <w:bCs/>
          <w:sz w:val="28"/>
          <w:szCs w:val="28"/>
        </w:rPr>
      </w:pPr>
    </w:p>
    <w:p w14:paraId="0073837F" w14:textId="0B649855" w:rsidR="00784B68" w:rsidRPr="0001355E" w:rsidRDefault="00FB7C99" w:rsidP="00F842CA">
      <w:pPr>
        <w:spacing w:after="120"/>
        <w:jc w:val="center"/>
        <w:rPr>
          <w:b/>
          <w:sz w:val="24"/>
          <w:szCs w:val="24"/>
        </w:rPr>
      </w:pPr>
      <w:r w:rsidRPr="00C304D3">
        <w:rPr>
          <w:b/>
          <w:bCs/>
          <w:sz w:val="28"/>
          <w:szCs w:val="28"/>
        </w:rPr>
        <w:t xml:space="preserve">Условия  </w:t>
      </w:r>
      <w:r w:rsidR="00C304D3">
        <w:rPr>
          <w:b/>
          <w:bCs/>
          <w:sz w:val="28"/>
          <w:szCs w:val="28"/>
        </w:rPr>
        <w:t>вклада</w:t>
      </w:r>
      <w:r w:rsidRPr="00C304D3">
        <w:rPr>
          <w:b/>
          <w:bCs/>
          <w:sz w:val="28"/>
          <w:szCs w:val="28"/>
        </w:rPr>
        <w:t xml:space="preserve"> </w:t>
      </w:r>
      <w:r w:rsidR="00113819" w:rsidRPr="00C304D3">
        <w:rPr>
          <w:b/>
          <w:bCs/>
          <w:sz w:val="28"/>
          <w:szCs w:val="28"/>
        </w:rPr>
        <w:t>«</w:t>
      </w:r>
      <w:proofErr w:type="gramStart"/>
      <w:r w:rsidR="002F3D1F" w:rsidRPr="002F3D1F">
        <w:rPr>
          <w:b/>
          <w:sz w:val="28"/>
          <w:szCs w:val="28"/>
        </w:rPr>
        <w:t>Весенний</w:t>
      </w:r>
      <w:proofErr w:type="gramEnd"/>
      <w:r w:rsidR="002F3D1F" w:rsidRPr="002F3D1F">
        <w:rPr>
          <w:b/>
          <w:sz w:val="28"/>
          <w:szCs w:val="28"/>
        </w:rPr>
        <w:t xml:space="preserve"> +»</w:t>
      </w:r>
    </w:p>
    <w:tbl>
      <w:tblPr>
        <w:tblStyle w:val="aa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2551"/>
        <w:gridCol w:w="20"/>
        <w:gridCol w:w="2390"/>
        <w:gridCol w:w="1701"/>
      </w:tblGrid>
      <w:tr w:rsidR="00A607F1" w:rsidRPr="00D731FE" w14:paraId="5BCE9EC2" w14:textId="77777777" w:rsidTr="00E3150F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76DCBFFE" w14:textId="592326A4" w:rsidR="00A607F1" w:rsidRPr="00F01C49" w:rsidRDefault="00A607F1" w:rsidP="00F22E14">
            <w:pPr>
              <w:tabs>
                <w:tab w:val="left" w:pos="2980"/>
              </w:tabs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Вид вклада</w:t>
            </w:r>
            <w:r w:rsidRPr="00F01C49">
              <w:rPr>
                <w:sz w:val="24"/>
                <w:szCs w:val="24"/>
              </w:rPr>
              <w:tab/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BE6252" w14:textId="67759287" w:rsidR="00A607F1" w:rsidRPr="00F01C49" w:rsidRDefault="00A607F1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Срочный</w:t>
            </w:r>
          </w:p>
        </w:tc>
      </w:tr>
      <w:tr w:rsidR="00A607F1" w:rsidRPr="00D731FE" w14:paraId="342E4A1D" w14:textId="77777777" w:rsidTr="004617C7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33F3E255" w14:textId="7B208DB7" w:rsidR="00A607F1" w:rsidRPr="00F01C49" w:rsidRDefault="003317A1" w:rsidP="003317A1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07F1" w:rsidRPr="00F01C49">
              <w:rPr>
                <w:sz w:val="24"/>
                <w:szCs w:val="24"/>
              </w:rPr>
              <w:t>алюта вклада</w:t>
            </w:r>
            <w:r w:rsidR="00A60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2E3EA435" w14:textId="5ACEFCEB" w:rsidR="00A607F1" w:rsidRPr="00F01C49" w:rsidRDefault="00A607F1" w:rsidP="008E20B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Российский рубль</w:t>
            </w:r>
          </w:p>
        </w:tc>
      </w:tr>
      <w:tr w:rsidR="00A607F1" w:rsidRPr="00D731FE" w14:paraId="5189E9D8" w14:textId="77777777" w:rsidTr="00DB1A02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58561D55" w14:textId="0D932332" w:rsidR="00A607F1" w:rsidRPr="00F01C49" w:rsidRDefault="00A607F1" w:rsidP="00CF19E4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пополнения </w:t>
            </w:r>
            <w:r w:rsidRPr="00F01C49">
              <w:rPr>
                <w:sz w:val="24"/>
                <w:szCs w:val="24"/>
              </w:rPr>
              <w:t>вклада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6B1F08BE" w14:textId="77777777" w:rsidR="0058213F" w:rsidRDefault="00FB4B35" w:rsidP="0058213F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FB4B35">
              <w:rPr>
                <w:sz w:val="24"/>
                <w:szCs w:val="24"/>
              </w:rPr>
              <w:t>Дополнительные взносы принимаются в течение всего срока действия вклада</w:t>
            </w:r>
            <w:r w:rsidR="0058213F">
              <w:rPr>
                <w:sz w:val="24"/>
                <w:szCs w:val="24"/>
              </w:rPr>
              <w:t>.</w:t>
            </w:r>
          </w:p>
          <w:p w14:paraId="7AB01E5E" w14:textId="19FAC6EE" w:rsidR="00961AAD" w:rsidRPr="00F01C49" w:rsidRDefault="00FB4B35" w:rsidP="0058213F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FB4B35">
              <w:rPr>
                <w:sz w:val="24"/>
                <w:szCs w:val="24"/>
              </w:rPr>
              <w:t>Минимальная сумма дополнительных взносов 10</w:t>
            </w:r>
            <w:r>
              <w:rPr>
                <w:sz w:val="24"/>
                <w:szCs w:val="24"/>
              </w:rPr>
              <w:t xml:space="preserve"> </w:t>
            </w:r>
            <w:r w:rsidRPr="00FB4B35">
              <w:rPr>
                <w:sz w:val="24"/>
                <w:szCs w:val="24"/>
              </w:rPr>
              <w:t>000 рублей.</w:t>
            </w:r>
          </w:p>
        </w:tc>
      </w:tr>
      <w:tr w:rsidR="00A607F1" w:rsidRPr="00D731FE" w14:paraId="33EE1E6F" w14:textId="77777777" w:rsidTr="00DB45D4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5DAFF68B" w14:textId="7318054D" w:rsidR="00A607F1" w:rsidRPr="00F01C49" w:rsidRDefault="00A607F1" w:rsidP="00F01C49">
            <w:pPr>
              <w:spacing w:before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вклада </w:t>
            </w:r>
          </w:p>
          <w:p w14:paraId="42921746" w14:textId="16A9C599" w:rsidR="00A607F1" w:rsidRPr="00F01C49" w:rsidRDefault="00A607F1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1EF9839C" w14:textId="77777777" w:rsidR="00A607F1" w:rsidRDefault="00A607F1" w:rsidP="0038655C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1724DA">
              <w:rPr>
                <w:sz w:val="24"/>
                <w:szCs w:val="24"/>
              </w:rPr>
              <w:t xml:space="preserve">Срок вклада </w:t>
            </w:r>
            <w:r>
              <w:rPr>
                <w:sz w:val="24"/>
                <w:szCs w:val="24"/>
              </w:rPr>
              <w:t>11</w:t>
            </w:r>
            <w:r w:rsidRPr="001724DA">
              <w:rPr>
                <w:sz w:val="24"/>
                <w:szCs w:val="24"/>
              </w:rPr>
              <w:t>00 дней.</w:t>
            </w:r>
          </w:p>
          <w:p w14:paraId="653AB423" w14:textId="1CAFE8A2" w:rsidR="00A607F1" w:rsidRPr="006747BC" w:rsidRDefault="00A607F1" w:rsidP="0038655C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6747BC">
              <w:rPr>
                <w:sz w:val="24"/>
                <w:szCs w:val="24"/>
              </w:rPr>
              <w:t xml:space="preserve">Срок вклада разделен на периоды в целях установления процентной ставки для начисления процентов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6747BC">
              <w:rPr>
                <w:sz w:val="24"/>
                <w:szCs w:val="24"/>
              </w:rPr>
              <w:t>(1</w:t>
            </w:r>
            <w:r w:rsidR="00961AAD">
              <w:rPr>
                <w:sz w:val="24"/>
                <w:szCs w:val="24"/>
              </w:rPr>
              <w:t>-1</w:t>
            </w:r>
            <w:r w:rsidR="009A778A">
              <w:rPr>
                <w:sz w:val="24"/>
                <w:szCs w:val="24"/>
              </w:rPr>
              <w:t>81</w:t>
            </w:r>
            <w:r w:rsidR="00961AAD">
              <w:rPr>
                <w:sz w:val="24"/>
                <w:szCs w:val="24"/>
              </w:rPr>
              <w:t xml:space="preserve"> день, </w:t>
            </w:r>
            <w:r w:rsidRPr="006747BC">
              <w:rPr>
                <w:sz w:val="24"/>
                <w:szCs w:val="24"/>
              </w:rPr>
              <w:t>182</w:t>
            </w:r>
            <w:r w:rsidR="00961AAD">
              <w:rPr>
                <w:sz w:val="24"/>
                <w:szCs w:val="24"/>
              </w:rPr>
              <w:t>-1100</w:t>
            </w:r>
            <w:r w:rsidRPr="006747BC">
              <w:rPr>
                <w:sz w:val="24"/>
                <w:szCs w:val="24"/>
              </w:rPr>
              <w:t xml:space="preserve"> д</w:t>
            </w:r>
            <w:r w:rsidR="00961AAD">
              <w:rPr>
                <w:sz w:val="24"/>
                <w:szCs w:val="24"/>
              </w:rPr>
              <w:t>ень</w:t>
            </w:r>
            <w:r w:rsidRPr="006747BC">
              <w:rPr>
                <w:sz w:val="24"/>
                <w:szCs w:val="24"/>
              </w:rPr>
              <w:t xml:space="preserve">). </w:t>
            </w:r>
          </w:p>
          <w:p w14:paraId="7993BE07" w14:textId="181D92F6" w:rsidR="00A607F1" w:rsidRPr="00F01C49" w:rsidRDefault="00A607F1" w:rsidP="00CF19E4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Исчисление срока вклада начинается со дня поступления </w:t>
            </w:r>
            <w:r>
              <w:rPr>
                <w:sz w:val="24"/>
                <w:szCs w:val="24"/>
              </w:rPr>
              <w:t>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ассу банка или на счет по вкладу и заканчивается датой возврата их вкладчику.</w:t>
            </w:r>
          </w:p>
        </w:tc>
      </w:tr>
      <w:tr w:rsidR="00F9787C" w:rsidRPr="00D731FE" w14:paraId="284B309B" w14:textId="77777777" w:rsidTr="003E4DDB">
        <w:trPr>
          <w:trHeight w:val="718"/>
        </w:trPr>
        <w:tc>
          <w:tcPr>
            <w:tcW w:w="3147" w:type="dxa"/>
            <w:vMerge w:val="restart"/>
            <w:shd w:val="clear" w:color="auto" w:fill="F7CAAC" w:themeFill="accent2" w:themeFillTint="66"/>
          </w:tcPr>
          <w:p w14:paraId="24E3C23E" w14:textId="4BAD98BE" w:rsidR="00F9787C" w:rsidRDefault="00F9787C" w:rsidP="00B53168">
            <w:pPr>
              <w:spacing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</w:t>
            </w:r>
            <w:r w:rsidR="00B53168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ставк</w:t>
            </w:r>
            <w:r w:rsidR="00B531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 вкладу  в процентах годовых </w:t>
            </w:r>
          </w:p>
          <w:p w14:paraId="1CED31F1" w14:textId="77777777" w:rsidR="00F9787C" w:rsidRDefault="00F9787C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509F9B24" w14:textId="77777777" w:rsidR="00F9787C" w:rsidRDefault="00F9787C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30AD1ADB" w14:textId="388E4662" w:rsidR="00F9787C" w:rsidRPr="009C12BC" w:rsidRDefault="00F9787C" w:rsidP="0047792E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1C0B3716" w14:textId="141FABF6" w:rsidR="00F9787C" w:rsidRPr="00A607F1" w:rsidRDefault="00F9787C" w:rsidP="00F9787C">
            <w:pPr>
              <w:spacing w:before="12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применения процентной ставки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559E27EA" w14:textId="1AEA174D" w:rsidR="00F9787C" w:rsidRPr="00024F36" w:rsidRDefault="00F9787C" w:rsidP="00F9787C">
            <w:pPr>
              <w:spacing w:before="12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начисления процентной ставки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CFB604" w14:textId="218CA75C" w:rsidR="00F9787C" w:rsidRPr="00024F36" w:rsidRDefault="00F9787C" w:rsidP="0047792E">
            <w:pPr>
              <w:spacing w:before="240" w:after="60"/>
              <w:ind w:left="57" w:right="57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9787C" w:rsidRPr="009C12BC" w14:paraId="59049C64" w14:textId="77777777" w:rsidTr="003E4DDB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1CC3083" w14:textId="77777777" w:rsidR="00F9787C" w:rsidRDefault="00F9787C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26CCACC6" w14:textId="71F7F773" w:rsidR="00F9787C" w:rsidRPr="00F9787C" w:rsidRDefault="00F9787C" w:rsidP="009A778A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</w:t>
            </w:r>
            <w:r w:rsidR="009A778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 день срока вклада включительно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2E4E8BBD" w14:textId="48662812" w:rsidR="00F9787C" w:rsidRPr="00F9787C" w:rsidRDefault="009A778A" w:rsidP="00961AA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F9787C" w:rsidRPr="00F9787C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16DEB6D" w14:textId="67F5381B" w:rsidR="00F9787C" w:rsidRPr="00F9787C" w:rsidRDefault="005C675C" w:rsidP="0058213F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787C">
              <w:rPr>
                <w:sz w:val="24"/>
                <w:szCs w:val="24"/>
              </w:rPr>
              <w:t>,</w:t>
            </w:r>
            <w:r w:rsidR="002F3D1F">
              <w:rPr>
                <w:sz w:val="24"/>
                <w:szCs w:val="24"/>
              </w:rPr>
              <w:t>5</w:t>
            </w:r>
          </w:p>
        </w:tc>
      </w:tr>
      <w:tr w:rsidR="00467D74" w:rsidRPr="009C12BC" w14:paraId="0E4962BE" w14:textId="77777777" w:rsidTr="003E4DDB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3B38A8CD" w14:textId="77777777" w:rsidR="00467D74" w:rsidRDefault="00467D74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07B083FD" w14:textId="2E6D0BE1" w:rsidR="00467D74" w:rsidRDefault="00467D74" w:rsidP="005C675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C675C">
              <w:rPr>
                <w:sz w:val="24"/>
                <w:szCs w:val="24"/>
              </w:rPr>
              <w:t>18</w:t>
            </w:r>
            <w:r w:rsidR="009170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</w:t>
            </w:r>
            <w:r w:rsidR="005C675C">
              <w:rPr>
                <w:sz w:val="24"/>
                <w:szCs w:val="24"/>
              </w:rPr>
              <w:t>1100</w:t>
            </w:r>
            <w:r>
              <w:rPr>
                <w:sz w:val="24"/>
                <w:szCs w:val="24"/>
              </w:rPr>
              <w:t xml:space="preserve"> день  срока вклада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19C42747" w14:textId="5A5ABE01" w:rsidR="00467D74" w:rsidRDefault="009A778A" w:rsidP="00917076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  <w:r w:rsidR="00467D74">
              <w:rPr>
                <w:sz w:val="24"/>
                <w:szCs w:val="24"/>
              </w:rPr>
              <w:t xml:space="preserve"> дн</w:t>
            </w:r>
            <w:r w:rsidR="00917076"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5238246" w14:textId="18D9B414" w:rsidR="00467D74" w:rsidRDefault="005C675C" w:rsidP="00917076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076">
              <w:rPr>
                <w:sz w:val="24"/>
                <w:szCs w:val="24"/>
              </w:rPr>
              <w:t xml:space="preserve">0% </w:t>
            </w:r>
            <w:r w:rsidR="00917076" w:rsidRPr="006D2607">
              <w:rPr>
                <w:sz w:val="22"/>
                <w:szCs w:val="22"/>
              </w:rPr>
              <w:t xml:space="preserve">действующей </w:t>
            </w:r>
            <w:r w:rsidR="006D2607" w:rsidRPr="006D2607">
              <w:rPr>
                <w:sz w:val="22"/>
                <w:szCs w:val="22"/>
              </w:rPr>
              <w:t xml:space="preserve">в этот период </w:t>
            </w:r>
            <w:r w:rsidR="00917076" w:rsidRPr="006D2607">
              <w:rPr>
                <w:sz w:val="22"/>
                <w:szCs w:val="22"/>
              </w:rPr>
              <w:t>ключевой ставки ЦБ РФ</w:t>
            </w:r>
          </w:p>
        </w:tc>
      </w:tr>
      <w:tr w:rsidR="00F9787C" w:rsidRPr="009C12BC" w14:paraId="5D2721AB" w14:textId="77777777" w:rsidTr="00E67590">
        <w:trPr>
          <w:trHeight w:val="567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3CE4626" w14:textId="77777777" w:rsidR="00F9787C" w:rsidRDefault="00F9787C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CC78432" w14:textId="75CD4ED7" w:rsidR="00F9787C" w:rsidRPr="00F9787C" w:rsidRDefault="00F9787C" w:rsidP="00DB0C94">
            <w:pPr>
              <w:spacing w:before="60" w:after="12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на сумму вклада начисляются со дня</w:t>
            </w:r>
            <w:r w:rsidR="003317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следующего </w:t>
            </w:r>
            <w:proofErr w:type="gramStart"/>
            <w:r>
              <w:rPr>
                <w:sz w:val="24"/>
                <w:szCs w:val="24"/>
              </w:rPr>
              <w:t>за де</w:t>
            </w:r>
            <w:r w:rsidR="003317A1"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 xml:space="preserve"> поступления денежных средств</w:t>
            </w:r>
            <w:r w:rsidR="003317A1">
              <w:rPr>
                <w:sz w:val="24"/>
                <w:szCs w:val="24"/>
              </w:rPr>
              <w:t xml:space="preserve"> в кассу банка или на счет по вкладу, до дня возврата суммы вклада вкладчику.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17A1" w:rsidRPr="00D731FE" w14:paraId="2A31F460" w14:textId="77777777" w:rsidTr="00545BE6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230FF258" w14:textId="16ECC368" w:rsidR="003317A1" w:rsidRPr="00F01C49" w:rsidRDefault="003317A1" w:rsidP="00F64950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выплаты </w:t>
            </w:r>
            <w:r w:rsidR="00F64950">
              <w:rPr>
                <w:sz w:val="24"/>
                <w:szCs w:val="24"/>
              </w:rPr>
              <w:t>вкладчику</w:t>
            </w:r>
            <w:r>
              <w:rPr>
                <w:sz w:val="24"/>
                <w:szCs w:val="24"/>
              </w:rPr>
              <w:t xml:space="preserve"> процентов по вкладу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35D0E6C5" w14:textId="38652B87" w:rsidR="003317A1" w:rsidRPr="00924FDF" w:rsidRDefault="003317A1" w:rsidP="00D348A6">
            <w:pPr>
              <w:spacing w:before="6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процентов </w:t>
            </w:r>
            <w:r w:rsidR="00D348A6">
              <w:rPr>
                <w:sz w:val="24"/>
                <w:szCs w:val="24"/>
              </w:rPr>
              <w:t>осуществляется</w:t>
            </w:r>
            <w:r w:rsidR="00F64950">
              <w:rPr>
                <w:sz w:val="24"/>
                <w:szCs w:val="24"/>
              </w:rPr>
              <w:t xml:space="preserve"> </w:t>
            </w:r>
            <w:r w:rsidR="00A64A6C">
              <w:rPr>
                <w:sz w:val="24"/>
                <w:szCs w:val="24"/>
              </w:rPr>
              <w:t xml:space="preserve">ежемесячно </w:t>
            </w:r>
            <w:r w:rsidR="00F64950">
              <w:rPr>
                <w:sz w:val="24"/>
                <w:szCs w:val="24"/>
              </w:rPr>
              <w:t>в</w:t>
            </w:r>
            <w:r w:rsidR="00A64A6C">
              <w:rPr>
                <w:sz w:val="24"/>
                <w:szCs w:val="24"/>
              </w:rPr>
              <w:t xml:space="preserve"> последний календарный день месяца</w:t>
            </w:r>
            <w:r w:rsidR="00D348A6">
              <w:rPr>
                <w:sz w:val="24"/>
                <w:szCs w:val="24"/>
              </w:rPr>
              <w:t xml:space="preserve"> на текущий счет вкладчика открытый в банке.</w:t>
            </w:r>
          </w:p>
        </w:tc>
      </w:tr>
      <w:tr w:rsidR="00B53168" w:rsidRPr="00D731FE" w14:paraId="5D1DC711" w14:textId="06410BE9" w:rsidTr="003E4DDB">
        <w:trPr>
          <w:trHeight w:val="152"/>
        </w:trPr>
        <w:tc>
          <w:tcPr>
            <w:tcW w:w="3147" w:type="dxa"/>
            <w:vMerge w:val="restart"/>
            <w:shd w:val="clear" w:color="auto" w:fill="F7CAAC" w:themeFill="accent2" w:themeFillTint="66"/>
          </w:tcPr>
          <w:p w14:paraId="73AD825D" w14:textId="450238E1" w:rsidR="00B53168" w:rsidRPr="00F01C49" w:rsidRDefault="00B53168" w:rsidP="00B53168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Процентные ставки по вкладу в процентах годовых при досрочном возврате суммы вклада </w:t>
            </w: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674B0300" w14:textId="1DDCC12C" w:rsidR="00B53168" w:rsidRPr="00F01C49" w:rsidRDefault="00B53168" w:rsidP="00F64950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применения процентной ставки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64BA3B41" w14:textId="38EB7ECA" w:rsidR="00B53168" w:rsidRPr="00F01C49" w:rsidRDefault="00B53168" w:rsidP="00B53168">
            <w:pPr>
              <w:spacing w:before="60" w:after="12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начисления процентной ставки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872A5D1" w14:textId="3D6BE200" w:rsidR="00B53168" w:rsidRPr="00F01C49" w:rsidRDefault="00B53168" w:rsidP="00B53168">
            <w:pPr>
              <w:spacing w:before="24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E4DDB" w:rsidRPr="00D731FE" w14:paraId="50E31012" w14:textId="3EFD0F7D" w:rsidTr="003E4DDB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08E0A91A" w14:textId="77777777" w:rsidR="003E4DDB" w:rsidRDefault="003E4DDB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2DC3F036" w14:textId="0FAE9AEB" w:rsidR="003E4DDB" w:rsidRPr="00F01C49" w:rsidRDefault="003E4DDB" w:rsidP="009A778A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1</w:t>
            </w:r>
            <w:r w:rsidR="009A778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день срока вклада включительно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25DB8BAC" w14:textId="783054FE" w:rsidR="003E4DDB" w:rsidRPr="00283297" w:rsidRDefault="003E4DDB" w:rsidP="009A778A">
            <w:pPr>
              <w:spacing w:before="60"/>
              <w:ind w:left="57" w:right="57"/>
              <w:jc w:val="center"/>
              <w:rPr>
                <w:sz w:val="24"/>
                <w:szCs w:val="24"/>
                <w:vertAlign w:val="superscript"/>
              </w:rPr>
            </w:pPr>
            <w:r w:rsidRPr="00F9787C">
              <w:rPr>
                <w:sz w:val="24"/>
                <w:szCs w:val="24"/>
              </w:rPr>
              <w:t>1</w:t>
            </w:r>
            <w:r w:rsidR="009A778A">
              <w:rPr>
                <w:sz w:val="24"/>
                <w:szCs w:val="24"/>
              </w:rPr>
              <w:t>79</w:t>
            </w:r>
            <w:r w:rsidRPr="00F9787C">
              <w:rPr>
                <w:sz w:val="24"/>
                <w:szCs w:val="24"/>
              </w:rPr>
              <w:t xml:space="preserve"> дней</w:t>
            </w:r>
            <w:r w:rsidR="0076292F" w:rsidRPr="00283297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AF0E5F" w14:textId="35CB28D0" w:rsidR="003E4DDB" w:rsidRPr="00283297" w:rsidRDefault="00076AE8" w:rsidP="003E4DDB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r w:rsidRPr="00283297">
              <w:rPr>
                <w:sz w:val="22"/>
                <w:szCs w:val="22"/>
              </w:rPr>
              <w:t>п</w:t>
            </w:r>
            <w:r w:rsidR="003E4DDB" w:rsidRPr="00283297">
              <w:rPr>
                <w:sz w:val="22"/>
                <w:szCs w:val="22"/>
              </w:rPr>
              <w:t xml:space="preserve">о ставке вклада </w:t>
            </w:r>
          </w:p>
          <w:p w14:paraId="0D47FD63" w14:textId="24C71F2A" w:rsidR="003E4DDB" w:rsidRPr="00F01C49" w:rsidRDefault="003E4DDB" w:rsidP="003E4DDB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283297">
              <w:rPr>
                <w:sz w:val="22"/>
                <w:szCs w:val="22"/>
              </w:rPr>
              <w:t>«до востребования»</w:t>
            </w:r>
          </w:p>
        </w:tc>
      </w:tr>
      <w:tr w:rsidR="0076292F" w:rsidRPr="00D731FE" w14:paraId="446623B8" w14:textId="77777777" w:rsidTr="003E4DDB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1656E262" w14:textId="77777777" w:rsidR="0076292F" w:rsidRDefault="0076292F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01F4DAEE" w14:textId="77777777" w:rsidR="0076292F" w:rsidRDefault="0076292F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181 день срока вклада включительно</w:t>
            </w:r>
          </w:p>
          <w:p w14:paraId="1E378B64" w14:textId="75F98F21" w:rsidR="0076292F" w:rsidRDefault="0076292F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2CC" w:themeFill="accent4" w:themeFillTint="33"/>
          </w:tcPr>
          <w:p w14:paraId="797BE66B" w14:textId="1D37C212" w:rsidR="0076292F" w:rsidRDefault="0076292F" w:rsidP="00F41AE4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179* + 1 день</w:t>
            </w:r>
          </w:p>
          <w:p w14:paraId="53EB413C" w14:textId="2143859E" w:rsidR="0076292F" w:rsidRPr="00F9787C" w:rsidRDefault="0076292F" w:rsidP="009A778A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283297">
              <w:rPr>
                <w:sz w:val="12"/>
                <w:szCs w:val="12"/>
              </w:rPr>
              <w:t>* дни предшествующего периода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3286B3" w14:textId="1B49D08F" w:rsidR="0076292F" w:rsidRPr="00283297" w:rsidRDefault="0076292F" w:rsidP="0076292F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20,</w:t>
            </w:r>
            <w:r w:rsidR="002F3D1F">
              <w:rPr>
                <w:sz w:val="24"/>
                <w:szCs w:val="24"/>
              </w:rPr>
              <w:t>5</w:t>
            </w:r>
          </w:p>
        </w:tc>
      </w:tr>
      <w:tr w:rsidR="00D348A6" w:rsidRPr="00D731FE" w14:paraId="620D381A" w14:textId="68AEB2D2" w:rsidTr="0076292F">
        <w:trPr>
          <w:trHeight w:val="416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6F069BD7" w14:textId="77777777" w:rsidR="00D348A6" w:rsidRDefault="00D348A6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FFF2CC" w:themeFill="accent4" w:themeFillTint="33"/>
          </w:tcPr>
          <w:p w14:paraId="6B95849C" w14:textId="0F46DB83" w:rsidR="00D348A6" w:rsidRPr="00F01C49" w:rsidRDefault="00D348A6" w:rsidP="0076292F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A778A">
              <w:rPr>
                <w:sz w:val="24"/>
                <w:szCs w:val="24"/>
              </w:rPr>
              <w:t>8</w:t>
            </w:r>
            <w:r w:rsidR="007629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1100 день  срока вклада</w:t>
            </w:r>
          </w:p>
        </w:tc>
        <w:tc>
          <w:tcPr>
            <w:tcW w:w="2390" w:type="dxa"/>
            <w:shd w:val="clear" w:color="auto" w:fill="FFF2CC" w:themeFill="accent4" w:themeFillTint="33"/>
          </w:tcPr>
          <w:p w14:paraId="5ACFE5FC" w14:textId="552A6858" w:rsidR="00D348A6" w:rsidRPr="00283297" w:rsidRDefault="00D348A6" w:rsidP="0076292F">
            <w:pPr>
              <w:spacing w:before="60"/>
              <w:ind w:left="57" w:right="57"/>
              <w:jc w:val="center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9</w:t>
            </w:r>
            <w:r w:rsidR="0076292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0F001A" w14:textId="778EB308" w:rsidR="00D348A6" w:rsidRPr="006D2607" w:rsidRDefault="00D348A6" w:rsidP="009A778A">
            <w:pPr>
              <w:spacing w:before="60"/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6D2607">
              <w:rPr>
                <w:sz w:val="22"/>
                <w:szCs w:val="22"/>
              </w:rPr>
              <w:t xml:space="preserve">по </w:t>
            </w:r>
            <w:r w:rsidR="00014B77" w:rsidRPr="006D2607">
              <w:rPr>
                <w:sz w:val="22"/>
                <w:szCs w:val="22"/>
              </w:rPr>
              <w:t xml:space="preserve">действующим в этот период </w:t>
            </w:r>
            <w:r w:rsidRPr="006D2607">
              <w:rPr>
                <w:sz w:val="22"/>
                <w:szCs w:val="22"/>
              </w:rPr>
              <w:lastRenderedPageBreak/>
              <w:t>ставк</w:t>
            </w:r>
            <w:r w:rsidR="00014B77" w:rsidRPr="006D2607">
              <w:rPr>
                <w:sz w:val="22"/>
                <w:szCs w:val="22"/>
              </w:rPr>
              <w:t>ам</w:t>
            </w:r>
            <w:r w:rsidR="006D2607" w:rsidRPr="006D2607">
              <w:rPr>
                <w:sz w:val="22"/>
                <w:szCs w:val="22"/>
              </w:rPr>
              <w:t xml:space="preserve"> вклада «</w:t>
            </w:r>
            <w:r w:rsidR="002F3D1F" w:rsidRPr="002F3D1F">
              <w:rPr>
                <w:sz w:val="22"/>
                <w:szCs w:val="22"/>
              </w:rPr>
              <w:t>Весенний +»</w:t>
            </w:r>
            <w:proofErr w:type="gramEnd"/>
          </w:p>
        </w:tc>
      </w:tr>
      <w:tr w:rsidR="00283297" w:rsidRPr="00D731FE" w14:paraId="43B09B31" w14:textId="690ACFDF" w:rsidTr="00F774BF">
        <w:trPr>
          <w:trHeight w:val="152"/>
        </w:trPr>
        <w:tc>
          <w:tcPr>
            <w:tcW w:w="3147" w:type="dxa"/>
            <w:vMerge/>
            <w:shd w:val="clear" w:color="auto" w:fill="F7CAAC" w:themeFill="accent2" w:themeFillTint="66"/>
          </w:tcPr>
          <w:p w14:paraId="2BFCA217" w14:textId="77777777" w:rsidR="00283297" w:rsidRDefault="00283297" w:rsidP="00F64950">
            <w:pPr>
              <w:spacing w:before="60" w:after="60"/>
              <w:ind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5ED5869C" w14:textId="089203AE" w:rsidR="00283297" w:rsidRPr="00F01C49" w:rsidRDefault="00283297" w:rsidP="00877258">
            <w:pPr>
              <w:spacing w:before="6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досрочном востребовании суммы вклада</w:t>
            </w:r>
            <w:r w:rsidR="001457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457E4">
              <w:rPr>
                <w:sz w:val="24"/>
                <w:szCs w:val="24"/>
              </w:rPr>
              <w:t xml:space="preserve">начисленные на вклад проценты, пересчитываются на дату досрочного востребования </w:t>
            </w:r>
            <w:r w:rsidR="00877258">
              <w:rPr>
                <w:sz w:val="24"/>
                <w:szCs w:val="24"/>
              </w:rPr>
              <w:t xml:space="preserve">суммы </w:t>
            </w:r>
            <w:r w:rsidR="001457E4">
              <w:rPr>
                <w:sz w:val="24"/>
                <w:szCs w:val="24"/>
              </w:rPr>
              <w:t>вклада по указанным выше процентным ставкам за фактический период нахождения денежных средств во вкладе.</w:t>
            </w:r>
            <w:r w:rsidR="00877258">
              <w:rPr>
                <w:sz w:val="24"/>
                <w:szCs w:val="24"/>
              </w:rPr>
              <w:t xml:space="preserve"> Проценты выплачиваются за период со дня, следующего за днем поступления суммы вклада в кассу банка либо на счет по вкладу, по день досрочного возврата денежных сре</w:t>
            </w:r>
            <w:proofErr w:type="gramStart"/>
            <w:r w:rsidR="00877258">
              <w:rPr>
                <w:sz w:val="24"/>
                <w:szCs w:val="24"/>
              </w:rPr>
              <w:t>дств вкл</w:t>
            </w:r>
            <w:proofErr w:type="gramEnd"/>
            <w:r w:rsidR="00877258">
              <w:rPr>
                <w:sz w:val="24"/>
                <w:szCs w:val="24"/>
              </w:rPr>
              <w:t>адчику.</w:t>
            </w:r>
            <w:r w:rsidR="00014B77">
              <w:rPr>
                <w:sz w:val="24"/>
                <w:szCs w:val="24"/>
              </w:rPr>
              <w:t xml:space="preserve"> Сумма излишне начисленных и выплаченных процентов удерживается из суммы вклада.</w:t>
            </w:r>
          </w:p>
        </w:tc>
      </w:tr>
      <w:tr w:rsidR="003317A1" w:rsidRPr="00D731FE" w14:paraId="19C0808D" w14:textId="77777777" w:rsidTr="000F5055">
        <w:trPr>
          <w:trHeight w:val="152"/>
        </w:trPr>
        <w:tc>
          <w:tcPr>
            <w:tcW w:w="3147" w:type="dxa"/>
            <w:shd w:val="clear" w:color="auto" w:fill="F7CAAC" w:themeFill="accent2" w:themeFillTint="66"/>
          </w:tcPr>
          <w:p w14:paraId="4D9F2F63" w14:textId="13D994C8" w:rsidR="003317A1" w:rsidRPr="00F01C49" w:rsidRDefault="00C465C7" w:rsidP="00C465C7">
            <w:pPr>
              <w:spacing w:before="60" w:after="6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досрочного возврата части суммы вклада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6EE9C892" w14:textId="756140EE" w:rsidR="003317A1" w:rsidRPr="00F01C49" w:rsidRDefault="00C465C7" w:rsidP="007C7A09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применяется</w:t>
            </w:r>
          </w:p>
        </w:tc>
      </w:tr>
      <w:tr w:rsidR="00C465C7" w:rsidRPr="00D731FE" w14:paraId="53F12781" w14:textId="77777777" w:rsidTr="00FA37E9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3F31CFB9" w14:textId="3171D3CB" w:rsidR="00C465C7" w:rsidRPr="00F01C49" w:rsidRDefault="00C465C7" w:rsidP="00C465C7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и порядок продления срока вклада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4FAC8AA" w14:textId="2DCCED81" w:rsidR="00C465C7" w:rsidRPr="00F01C49" w:rsidRDefault="004F5177" w:rsidP="004F517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вклад </w:t>
            </w:r>
            <w:r w:rsidR="00762C85">
              <w:rPr>
                <w:sz w:val="24"/>
                <w:szCs w:val="24"/>
              </w:rPr>
              <w:t>не востребован</w:t>
            </w:r>
            <w:r>
              <w:rPr>
                <w:sz w:val="24"/>
                <w:szCs w:val="24"/>
              </w:rPr>
              <w:t xml:space="preserve"> вкладчиком в день окончания срока вклада</w:t>
            </w:r>
            <w:r w:rsidR="00762C85">
              <w:rPr>
                <w:sz w:val="24"/>
                <w:szCs w:val="24"/>
              </w:rPr>
              <w:t>, договор вклада автоматически продлевается</w:t>
            </w:r>
            <w:r>
              <w:rPr>
                <w:sz w:val="24"/>
                <w:szCs w:val="24"/>
              </w:rPr>
              <w:t xml:space="preserve"> на тот же срок, что первоначальный договор, с выплатой процентов по действующей в течение этого срока ставке вклада «до востребования».</w:t>
            </w:r>
            <w:r w:rsidR="00762C85">
              <w:rPr>
                <w:sz w:val="24"/>
                <w:szCs w:val="24"/>
              </w:rPr>
              <w:t xml:space="preserve"> </w:t>
            </w:r>
          </w:p>
        </w:tc>
      </w:tr>
      <w:tr w:rsidR="00C465C7" w:rsidRPr="00D731FE" w14:paraId="2F5B6765" w14:textId="77777777" w:rsidTr="00E80CB9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78CEB05C" w14:textId="4F0EE25F" w:rsidR="00C465C7" w:rsidRPr="00F01C49" w:rsidRDefault="00C465C7" w:rsidP="004F5177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Минимальная сумма вклада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2C50B5CE" w14:textId="2F08BA75" w:rsidR="00C465C7" w:rsidRPr="00F01C49" w:rsidRDefault="004F5177" w:rsidP="001A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65C7">
              <w:rPr>
                <w:sz w:val="24"/>
                <w:szCs w:val="24"/>
              </w:rPr>
              <w:t> 000 рублей</w:t>
            </w:r>
          </w:p>
        </w:tc>
      </w:tr>
      <w:tr w:rsidR="004F5177" w:rsidRPr="00D731FE" w14:paraId="6D589634" w14:textId="77777777" w:rsidTr="007633D4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2F97115A" w14:textId="5E757BFC" w:rsidR="004F5177" w:rsidRPr="00F01C49" w:rsidRDefault="004F5177" w:rsidP="004F5177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в офисе банка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51816DA8" w14:textId="5535E6F7" w:rsidR="004F5177" w:rsidRPr="00784B68" w:rsidRDefault="004F5177" w:rsidP="004F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</w:tc>
      </w:tr>
      <w:tr w:rsidR="004F5177" w:rsidRPr="00D731FE" w14:paraId="0DBD742A" w14:textId="77777777" w:rsidTr="00C25E52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16B63004" w14:textId="3C0033B2" w:rsidR="004F5177" w:rsidRDefault="004F5177" w:rsidP="00426863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с помощью систем</w:t>
            </w:r>
            <w:r w:rsidR="0042686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дистанционного банковского обслуживания                                </w:t>
            </w:r>
            <w:r w:rsidR="00426863">
              <w:rPr>
                <w:sz w:val="24"/>
                <w:szCs w:val="24"/>
              </w:rPr>
              <w:t xml:space="preserve">Мобильный банк/Интернет-банк для частных клиентов </w:t>
            </w:r>
            <w:r>
              <w:rPr>
                <w:sz w:val="24"/>
                <w:szCs w:val="24"/>
              </w:rPr>
              <w:t>«ЮГ-Инвестбанк»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0105D8" w14:textId="77777777" w:rsidR="004F5177" w:rsidRDefault="00426863" w:rsidP="00426863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  <w:p w14:paraId="665CB5F5" w14:textId="25B8D954" w:rsidR="00106DE1" w:rsidRPr="0058548E" w:rsidRDefault="00106DE1" w:rsidP="00E74D89">
            <w:pPr>
              <w:jc w:val="both"/>
              <w:rPr>
                <w:sz w:val="24"/>
                <w:szCs w:val="24"/>
              </w:rPr>
            </w:pPr>
          </w:p>
        </w:tc>
      </w:tr>
      <w:tr w:rsidR="003317A1" w:rsidRPr="00D731FE" w14:paraId="75AAB7B7" w14:textId="77777777" w:rsidTr="007C71A8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45E177DF" w14:textId="51AF7182" w:rsidR="003317A1" w:rsidRDefault="00426863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гарантированная процентная ставка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5C08491" w14:textId="019F51F8" w:rsidR="003317A1" w:rsidRPr="0058548E" w:rsidRDefault="00C76E93" w:rsidP="007C3EF4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76E93">
              <w:rPr>
                <w:sz w:val="24"/>
                <w:szCs w:val="24"/>
                <w:lang w:val="en-US"/>
              </w:rPr>
              <w:t>12.127</w:t>
            </w:r>
            <w:r w:rsidR="00D1571E" w:rsidRPr="00C76E93">
              <w:rPr>
                <w:sz w:val="24"/>
                <w:szCs w:val="24"/>
              </w:rPr>
              <w:t xml:space="preserve"> %</w:t>
            </w:r>
          </w:p>
        </w:tc>
      </w:tr>
      <w:tr w:rsidR="003317A1" w:rsidRPr="00D731FE" w14:paraId="1E0BAFAF" w14:textId="77777777" w:rsidTr="00B5284F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3156F03A" w14:textId="39E3DFFF" w:rsidR="003317A1" w:rsidRDefault="00426863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направления обращений в банк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736C3FEE" w14:textId="77777777" w:rsidR="003317A1" w:rsidRDefault="00426863" w:rsidP="004138E4">
            <w:pPr>
              <w:spacing w:before="60"/>
              <w:ind w:left="10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обратиться в подразделение банка (головной офис банка);</w:t>
            </w:r>
          </w:p>
          <w:p w14:paraId="04D43837" w14:textId="77777777" w:rsidR="00426863" w:rsidRDefault="00426863" w:rsidP="004138E4">
            <w:pPr>
              <w:spacing w:before="60"/>
              <w:ind w:left="102" w:right="57"/>
              <w:jc w:val="both"/>
              <w:rPr>
                <w:rStyle w:val="ae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позвонить по номерам телефонов подразделений банка (головного офиса банка) опубликованным на официальном сайте банка</w:t>
            </w:r>
            <w:r w:rsidR="00B34ABF">
              <w:rPr>
                <w:sz w:val="24"/>
                <w:szCs w:val="24"/>
              </w:rPr>
              <w:t xml:space="preserve"> в сети «Интернет» </w:t>
            </w:r>
            <w:hyperlink r:id="rId10" w:history="1"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B34ABF" w:rsidRPr="00B34ABF">
                <w:rPr>
                  <w:rStyle w:val="ae"/>
                  <w:sz w:val="24"/>
                  <w:szCs w:val="24"/>
                </w:rPr>
                <w:t>.</w:t>
              </w:r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invb</w:t>
              </w:r>
              <w:r w:rsidR="00B34ABF" w:rsidRPr="00B34ABF">
                <w:rPr>
                  <w:rStyle w:val="ae"/>
                  <w:sz w:val="24"/>
                  <w:szCs w:val="24"/>
                </w:rPr>
                <w:t>.</w:t>
              </w:r>
              <w:r w:rsidR="00B34ABF" w:rsidRPr="00B34ABF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="00B34ABF">
              <w:rPr>
                <w:rStyle w:val="ae"/>
                <w:color w:val="auto"/>
                <w:sz w:val="24"/>
                <w:szCs w:val="24"/>
              </w:rPr>
              <w:t>;</w:t>
            </w:r>
          </w:p>
          <w:p w14:paraId="241FF75D" w14:textId="63140206" w:rsidR="00B34ABF" w:rsidRDefault="00B34ABF" w:rsidP="004138E4">
            <w:pPr>
              <w:spacing w:before="60"/>
              <w:ind w:left="102" w:right="57"/>
              <w:jc w:val="both"/>
              <w:rPr>
                <w:rStyle w:val="ae"/>
                <w:color w:val="auto"/>
                <w:sz w:val="24"/>
                <w:szCs w:val="24"/>
                <w:u w:val="none"/>
              </w:rPr>
            </w:pPr>
            <w:r w:rsidRPr="00B34ABF">
              <w:rPr>
                <w:rStyle w:val="ae"/>
                <w:color w:val="auto"/>
                <w:sz w:val="24"/>
                <w:szCs w:val="24"/>
                <w:u w:val="none"/>
              </w:rPr>
              <w:t xml:space="preserve">- 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>заполнить форму «Обратной связи» на официальном сайте банка</w:t>
            </w:r>
            <w:r w:rsidR="005708F0" w:rsidRPr="005708F0">
              <w:rPr>
                <w:rStyle w:val="ae"/>
                <w:color w:val="auto"/>
                <w:sz w:val="24"/>
                <w:szCs w:val="24"/>
                <w:u w:val="none"/>
              </w:rPr>
              <w:t xml:space="preserve"> </w:t>
            </w:r>
            <w:r w:rsidR="005708F0">
              <w:rPr>
                <w:rStyle w:val="ae"/>
                <w:color w:val="auto"/>
                <w:sz w:val="24"/>
                <w:szCs w:val="24"/>
                <w:u w:val="none"/>
              </w:rPr>
              <w:t>в сети «Интернет»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: </w:t>
            </w:r>
            <w:hyperlink r:id="rId11" w:history="1">
              <w:r w:rsidR="00106DE1" w:rsidRPr="002A15BB">
                <w:rPr>
                  <w:rStyle w:val="ae"/>
                  <w:sz w:val="24"/>
                  <w:szCs w:val="24"/>
                </w:rPr>
                <w:t>https://invb.ru/about/feedback/</w:t>
              </w:r>
            </w:hyperlink>
            <w:r w:rsidR="00106DE1">
              <w:rPr>
                <w:rStyle w:val="ae"/>
                <w:color w:val="auto"/>
                <w:sz w:val="24"/>
                <w:szCs w:val="24"/>
                <w:u w:val="none"/>
              </w:rPr>
              <w:t>;</w:t>
            </w:r>
          </w:p>
          <w:p w14:paraId="6F4AA793" w14:textId="55ED55CA" w:rsidR="00106DE1" w:rsidRPr="00106DE1" w:rsidRDefault="00106DE1" w:rsidP="004138E4">
            <w:pPr>
              <w:spacing w:before="60" w:after="120"/>
              <w:ind w:left="102" w:right="57"/>
              <w:jc w:val="both"/>
              <w:rPr>
                <w:sz w:val="24"/>
                <w:szCs w:val="24"/>
              </w:rPr>
            </w:pPr>
            <w:r w:rsidRPr="00B34ABF">
              <w:rPr>
                <w:rStyle w:val="ae"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 направить обращение на адрес электронной почты банка: </w:t>
            </w:r>
            <w:hyperlink r:id="rId12" w:history="1">
              <w:r w:rsidRPr="002A15BB">
                <w:rPr>
                  <w:rStyle w:val="ae"/>
                  <w:sz w:val="24"/>
                  <w:szCs w:val="24"/>
                  <w:lang w:val="en-US"/>
                </w:rPr>
                <w:t>main</w:t>
              </w:r>
              <w:r w:rsidRPr="002A15BB">
                <w:rPr>
                  <w:rStyle w:val="ae"/>
                  <w:sz w:val="24"/>
                  <w:szCs w:val="24"/>
                </w:rPr>
                <w:t>@</w:t>
              </w:r>
              <w:r w:rsidRPr="002A15BB">
                <w:rPr>
                  <w:rStyle w:val="ae"/>
                  <w:sz w:val="24"/>
                  <w:szCs w:val="24"/>
                  <w:lang w:val="en-US"/>
                </w:rPr>
                <w:t>invb</w:t>
              </w:r>
              <w:r w:rsidRPr="002A15BB">
                <w:rPr>
                  <w:rStyle w:val="ae"/>
                  <w:sz w:val="24"/>
                  <w:szCs w:val="24"/>
                </w:rPr>
                <w:t>.</w:t>
              </w:r>
              <w:r w:rsidRPr="002A15BB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e"/>
                <w:color w:val="auto"/>
                <w:sz w:val="24"/>
                <w:szCs w:val="24"/>
                <w:u w:val="none"/>
              </w:rPr>
              <w:t xml:space="preserve">. </w:t>
            </w:r>
          </w:p>
        </w:tc>
      </w:tr>
      <w:tr w:rsidR="00E74D89" w:rsidRPr="00D731FE" w14:paraId="2E8FE038" w14:textId="77777777" w:rsidTr="00B5284F">
        <w:trPr>
          <w:trHeight w:val="525"/>
        </w:trPr>
        <w:tc>
          <w:tcPr>
            <w:tcW w:w="3147" w:type="dxa"/>
            <w:shd w:val="clear" w:color="auto" w:fill="F7CAAC" w:themeFill="accent2" w:themeFillTint="66"/>
          </w:tcPr>
          <w:p w14:paraId="508809DD" w14:textId="7FFD26C0" w:rsidR="00E74D89" w:rsidRDefault="00E74D89" w:rsidP="00426863">
            <w:pPr>
              <w:spacing w:before="60" w:after="60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62" w:type="dxa"/>
            <w:gridSpan w:val="4"/>
            <w:shd w:val="clear" w:color="auto" w:fill="FFF2CC" w:themeFill="accent4" w:themeFillTint="33"/>
          </w:tcPr>
          <w:p w14:paraId="0DEF40A6" w14:textId="4A310404" w:rsidR="00E74D89" w:rsidRDefault="004138E4" w:rsidP="00F53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вкладов открытых с помощью системы дистанционного банковского обслуживания Мобильный банк/Интернет-банк для частных клиентов «ЮГ-Инвестбанк» операции</w:t>
            </w:r>
            <w:r w:rsidR="004E2EA9">
              <w:rPr>
                <w:sz w:val="24"/>
                <w:szCs w:val="24"/>
              </w:rPr>
              <w:t xml:space="preserve"> по зачислению/списанию</w:t>
            </w:r>
            <w:r w:rsidR="00E74D89" w:rsidRPr="00E74D89">
              <w:rPr>
                <w:sz w:val="24"/>
                <w:szCs w:val="24"/>
              </w:rPr>
              <w:t xml:space="preserve"> денежных средств</w:t>
            </w:r>
            <w:r w:rsidR="004E2EA9">
              <w:rPr>
                <w:sz w:val="24"/>
                <w:szCs w:val="24"/>
              </w:rPr>
              <w:t xml:space="preserve"> со счета по вкладу </w:t>
            </w:r>
            <w:r w:rsidR="00E74D89" w:rsidRPr="00E74D89">
              <w:rPr>
                <w:sz w:val="24"/>
                <w:szCs w:val="24"/>
              </w:rPr>
              <w:t xml:space="preserve"> осуществля</w:t>
            </w:r>
            <w:r>
              <w:rPr>
                <w:sz w:val="24"/>
                <w:szCs w:val="24"/>
              </w:rPr>
              <w:t>ются</w:t>
            </w:r>
            <w:r w:rsidR="00E74D89" w:rsidRPr="00E74D89">
              <w:rPr>
                <w:sz w:val="24"/>
                <w:szCs w:val="24"/>
              </w:rPr>
              <w:t xml:space="preserve"> в </w:t>
            </w:r>
            <w:r w:rsidR="00F53242">
              <w:rPr>
                <w:sz w:val="24"/>
                <w:szCs w:val="24"/>
              </w:rPr>
              <w:t xml:space="preserve">только </w:t>
            </w:r>
            <w:r w:rsidR="00E74D89" w:rsidRPr="00E74D89">
              <w:rPr>
                <w:sz w:val="24"/>
                <w:szCs w:val="24"/>
              </w:rPr>
              <w:t>безналично</w:t>
            </w:r>
            <w:r w:rsidR="004E2EA9">
              <w:rPr>
                <w:sz w:val="24"/>
                <w:szCs w:val="24"/>
              </w:rPr>
              <w:t>м порядке.</w:t>
            </w:r>
            <w:r w:rsidR="00F53242">
              <w:rPr>
                <w:sz w:val="24"/>
                <w:szCs w:val="24"/>
              </w:rPr>
              <w:t xml:space="preserve"> </w:t>
            </w:r>
            <w:r w:rsidR="00E74D89" w:rsidRPr="00E74D89">
              <w:rPr>
                <w:sz w:val="24"/>
                <w:szCs w:val="24"/>
              </w:rPr>
              <w:t xml:space="preserve"> </w:t>
            </w:r>
          </w:p>
        </w:tc>
      </w:tr>
    </w:tbl>
    <w:p w14:paraId="60A8E772" w14:textId="77777777" w:rsidR="00F472E6" w:rsidRPr="00F472E6" w:rsidRDefault="00F472E6" w:rsidP="00F472E6">
      <w:pPr>
        <w:rPr>
          <w:sz w:val="2"/>
          <w:szCs w:val="2"/>
        </w:rPr>
      </w:pPr>
    </w:p>
    <w:sectPr w:rsidR="00F472E6" w:rsidRPr="00F472E6" w:rsidSect="000D7993">
      <w:footerReference w:type="default" r:id="rId13"/>
      <w:pgSz w:w="11907" w:h="16840" w:code="9"/>
      <w:pgMar w:top="993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56DD" w14:textId="77777777" w:rsidR="00BB3CDD" w:rsidRDefault="00BB3CDD">
      <w:r>
        <w:separator/>
      </w:r>
    </w:p>
  </w:endnote>
  <w:endnote w:type="continuationSeparator" w:id="0">
    <w:p w14:paraId="71E231D0" w14:textId="77777777" w:rsidR="00BB3CDD" w:rsidRDefault="00BB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93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2B74A" w14:textId="77777777" w:rsidR="00BB3CDD" w:rsidRDefault="00BB3CDD">
      <w:r>
        <w:separator/>
      </w:r>
    </w:p>
  </w:footnote>
  <w:footnote w:type="continuationSeparator" w:id="0">
    <w:p w14:paraId="6796AD2F" w14:textId="77777777" w:rsidR="00BB3CDD" w:rsidRDefault="00BB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55E"/>
    <w:rsid w:val="000141BB"/>
    <w:rsid w:val="00014B77"/>
    <w:rsid w:val="00015B1F"/>
    <w:rsid w:val="00024F36"/>
    <w:rsid w:val="00027925"/>
    <w:rsid w:val="00047C83"/>
    <w:rsid w:val="00060AB9"/>
    <w:rsid w:val="000630BC"/>
    <w:rsid w:val="00063496"/>
    <w:rsid w:val="00064425"/>
    <w:rsid w:val="0006714B"/>
    <w:rsid w:val="000727BD"/>
    <w:rsid w:val="00076AE8"/>
    <w:rsid w:val="00096D10"/>
    <w:rsid w:val="000A28D0"/>
    <w:rsid w:val="000C641F"/>
    <w:rsid w:val="000D049C"/>
    <w:rsid w:val="000D57A6"/>
    <w:rsid w:val="000D7499"/>
    <w:rsid w:val="000D7993"/>
    <w:rsid w:val="000E16FD"/>
    <w:rsid w:val="000E708A"/>
    <w:rsid w:val="000F5673"/>
    <w:rsid w:val="000F6371"/>
    <w:rsid w:val="000F7998"/>
    <w:rsid w:val="000F7F0D"/>
    <w:rsid w:val="00106DE1"/>
    <w:rsid w:val="00112255"/>
    <w:rsid w:val="00113819"/>
    <w:rsid w:val="0012199D"/>
    <w:rsid w:val="0013561C"/>
    <w:rsid w:val="00145506"/>
    <w:rsid w:val="001457E4"/>
    <w:rsid w:val="00151AB9"/>
    <w:rsid w:val="001528A0"/>
    <w:rsid w:val="00155D87"/>
    <w:rsid w:val="0017263B"/>
    <w:rsid w:val="00192717"/>
    <w:rsid w:val="0019368D"/>
    <w:rsid w:val="00196C46"/>
    <w:rsid w:val="001A394E"/>
    <w:rsid w:val="001A488E"/>
    <w:rsid w:val="001B0E93"/>
    <w:rsid w:val="001B43F1"/>
    <w:rsid w:val="001B63B4"/>
    <w:rsid w:val="001C1BA8"/>
    <w:rsid w:val="001E0927"/>
    <w:rsid w:val="001F0CFD"/>
    <w:rsid w:val="001F6D25"/>
    <w:rsid w:val="00205DE1"/>
    <w:rsid w:val="00207901"/>
    <w:rsid w:val="00266233"/>
    <w:rsid w:val="00276F68"/>
    <w:rsid w:val="00280650"/>
    <w:rsid w:val="00283297"/>
    <w:rsid w:val="00287042"/>
    <w:rsid w:val="00291B37"/>
    <w:rsid w:val="00293C4F"/>
    <w:rsid w:val="002D20EB"/>
    <w:rsid w:val="002E438B"/>
    <w:rsid w:val="002F0111"/>
    <w:rsid w:val="002F3D1F"/>
    <w:rsid w:val="002F3E1D"/>
    <w:rsid w:val="002F71B1"/>
    <w:rsid w:val="0031164F"/>
    <w:rsid w:val="00330314"/>
    <w:rsid w:val="003317A1"/>
    <w:rsid w:val="00331D66"/>
    <w:rsid w:val="003322C8"/>
    <w:rsid w:val="00344FD4"/>
    <w:rsid w:val="0035068D"/>
    <w:rsid w:val="00354463"/>
    <w:rsid w:val="0035547E"/>
    <w:rsid w:val="003A4549"/>
    <w:rsid w:val="003A6896"/>
    <w:rsid w:val="003B337C"/>
    <w:rsid w:val="003E4DDB"/>
    <w:rsid w:val="004116A0"/>
    <w:rsid w:val="004138E4"/>
    <w:rsid w:val="00413C30"/>
    <w:rsid w:val="00426863"/>
    <w:rsid w:val="00427504"/>
    <w:rsid w:val="004329A8"/>
    <w:rsid w:val="0045167D"/>
    <w:rsid w:val="004537A9"/>
    <w:rsid w:val="00460AF5"/>
    <w:rsid w:val="00467D74"/>
    <w:rsid w:val="0047792E"/>
    <w:rsid w:val="004957BB"/>
    <w:rsid w:val="004A2050"/>
    <w:rsid w:val="004A43C8"/>
    <w:rsid w:val="004C392E"/>
    <w:rsid w:val="004D0B45"/>
    <w:rsid w:val="004D4C1C"/>
    <w:rsid w:val="004E2380"/>
    <w:rsid w:val="004E2A29"/>
    <w:rsid w:val="004E2EA9"/>
    <w:rsid w:val="004E391E"/>
    <w:rsid w:val="004F5177"/>
    <w:rsid w:val="004F710D"/>
    <w:rsid w:val="00502BE3"/>
    <w:rsid w:val="00503704"/>
    <w:rsid w:val="00503C7B"/>
    <w:rsid w:val="005237B1"/>
    <w:rsid w:val="00537804"/>
    <w:rsid w:val="00550140"/>
    <w:rsid w:val="00562E70"/>
    <w:rsid w:val="00562F61"/>
    <w:rsid w:val="00567E50"/>
    <w:rsid w:val="005708F0"/>
    <w:rsid w:val="0058213F"/>
    <w:rsid w:val="005824D0"/>
    <w:rsid w:val="0058548E"/>
    <w:rsid w:val="00595D4F"/>
    <w:rsid w:val="00595F4D"/>
    <w:rsid w:val="005A2FFE"/>
    <w:rsid w:val="005A76D8"/>
    <w:rsid w:val="005B6A10"/>
    <w:rsid w:val="005C675C"/>
    <w:rsid w:val="005F07FC"/>
    <w:rsid w:val="005F3A62"/>
    <w:rsid w:val="00606B04"/>
    <w:rsid w:val="0062008C"/>
    <w:rsid w:val="00661E56"/>
    <w:rsid w:val="006747BC"/>
    <w:rsid w:val="00682904"/>
    <w:rsid w:val="0068551A"/>
    <w:rsid w:val="006864DB"/>
    <w:rsid w:val="00692A29"/>
    <w:rsid w:val="006A5494"/>
    <w:rsid w:val="006B3513"/>
    <w:rsid w:val="006C5EFD"/>
    <w:rsid w:val="006D2607"/>
    <w:rsid w:val="0072277A"/>
    <w:rsid w:val="007272F0"/>
    <w:rsid w:val="0073324D"/>
    <w:rsid w:val="0075062C"/>
    <w:rsid w:val="0076292F"/>
    <w:rsid w:val="00762C85"/>
    <w:rsid w:val="00784479"/>
    <w:rsid w:val="00784B68"/>
    <w:rsid w:val="00797A30"/>
    <w:rsid w:val="007A714E"/>
    <w:rsid w:val="007A7AD4"/>
    <w:rsid w:val="007C3EF4"/>
    <w:rsid w:val="007C61CD"/>
    <w:rsid w:val="007C7A09"/>
    <w:rsid w:val="007D049E"/>
    <w:rsid w:val="007D0F2F"/>
    <w:rsid w:val="007E3616"/>
    <w:rsid w:val="007E492C"/>
    <w:rsid w:val="007F57D1"/>
    <w:rsid w:val="00834B5F"/>
    <w:rsid w:val="00846A91"/>
    <w:rsid w:val="0085639F"/>
    <w:rsid w:val="0086321B"/>
    <w:rsid w:val="0087167F"/>
    <w:rsid w:val="00877258"/>
    <w:rsid w:val="00885CCB"/>
    <w:rsid w:val="008A4400"/>
    <w:rsid w:val="008B2187"/>
    <w:rsid w:val="008B5FDB"/>
    <w:rsid w:val="008B6CF5"/>
    <w:rsid w:val="008C0ACB"/>
    <w:rsid w:val="008C0B8B"/>
    <w:rsid w:val="008D6519"/>
    <w:rsid w:val="008E20BD"/>
    <w:rsid w:val="008E452D"/>
    <w:rsid w:val="008E724C"/>
    <w:rsid w:val="008F0BDB"/>
    <w:rsid w:val="008F15FE"/>
    <w:rsid w:val="00917076"/>
    <w:rsid w:val="00924FDF"/>
    <w:rsid w:val="0092529C"/>
    <w:rsid w:val="00926EE6"/>
    <w:rsid w:val="00961404"/>
    <w:rsid w:val="00961AAD"/>
    <w:rsid w:val="0097228E"/>
    <w:rsid w:val="0099422C"/>
    <w:rsid w:val="009A778A"/>
    <w:rsid w:val="009B4315"/>
    <w:rsid w:val="009C12BC"/>
    <w:rsid w:val="009D10FD"/>
    <w:rsid w:val="009D75B1"/>
    <w:rsid w:val="00A007A0"/>
    <w:rsid w:val="00A42D39"/>
    <w:rsid w:val="00A5050B"/>
    <w:rsid w:val="00A55015"/>
    <w:rsid w:val="00A57891"/>
    <w:rsid w:val="00A57A6A"/>
    <w:rsid w:val="00A607F1"/>
    <w:rsid w:val="00A64A6C"/>
    <w:rsid w:val="00A70881"/>
    <w:rsid w:val="00A745EF"/>
    <w:rsid w:val="00A94ED8"/>
    <w:rsid w:val="00AA4923"/>
    <w:rsid w:val="00AB29A4"/>
    <w:rsid w:val="00AC0771"/>
    <w:rsid w:val="00AD1148"/>
    <w:rsid w:val="00AE4B4C"/>
    <w:rsid w:val="00AF2AD7"/>
    <w:rsid w:val="00B053DA"/>
    <w:rsid w:val="00B20059"/>
    <w:rsid w:val="00B21393"/>
    <w:rsid w:val="00B213FE"/>
    <w:rsid w:val="00B2149B"/>
    <w:rsid w:val="00B23BB4"/>
    <w:rsid w:val="00B345E7"/>
    <w:rsid w:val="00B34ABF"/>
    <w:rsid w:val="00B41419"/>
    <w:rsid w:val="00B53168"/>
    <w:rsid w:val="00B55C3D"/>
    <w:rsid w:val="00B56BFA"/>
    <w:rsid w:val="00B66943"/>
    <w:rsid w:val="00B679AC"/>
    <w:rsid w:val="00B70582"/>
    <w:rsid w:val="00B84D04"/>
    <w:rsid w:val="00B90FFD"/>
    <w:rsid w:val="00BB0A4C"/>
    <w:rsid w:val="00BB3CDD"/>
    <w:rsid w:val="00BC0C0E"/>
    <w:rsid w:val="00BC6B39"/>
    <w:rsid w:val="00BD02DF"/>
    <w:rsid w:val="00BE2220"/>
    <w:rsid w:val="00C1053A"/>
    <w:rsid w:val="00C17997"/>
    <w:rsid w:val="00C220D2"/>
    <w:rsid w:val="00C304D3"/>
    <w:rsid w:val="00C465C7"/>
    <w:rsid w:val="00C54049"/>
    <w:rsid w:val="00C76E93"/>
    <w:rsid w:val="00C80213"/>
    <w:rsid w:val="00C847B9"/>
    <w:rsid w:val="00C851AD"/>
    <w:rsid w:val="00CD761B"/>
    <w:rsid w:val="00CF19E4"/>
    <w:rsid w:val="00D12BCA"/>
    <w:rsid w:val="00D1571E"/>
    <w:rsid w:val="00D201D7"/>
    <w:rsid w:val="00D33502"/>
    <w:rsid w:val="00D348A6"/>
    <w:rsid w:val="00D40222"/>
    <w:rsid w:val="00D4548C"/>
    <w:rsid w:val="00D5377B"/>
    <w:rsid w:val="00D61080"/>
    <w:rsid w:val="00D71B59"/>
    <w:rsid w:val="00D731FE"/>
    <w:rsid w:val="00D81BD3"/>
    <w:rsid w:val="00DA5566"/>
    <w:rsid w:val="00DB0C94"/>
    <w:rsid w:val="00DC10D9"/>
    <w:rsid w:val="00DC3D1D"/>
    <w:rsid w:val="00DF05A9"/>
    <w:rsid w:val="00DF5BB8"/>
    <w:rsid w:val="00E034F2"/>
    <w:rsid w:val="00E15644"/>
    <w:rsid w:val="00E32C85"/>
    <w:rsid w:val="00E56A28"/>
    <w:rsid w:val="00E614A6"/>
    <w:rsid w:val="00E64C4C"/>
    <w:rsid w:val="00E64CC9"/>
    <w:rsid w:val="00E71FE5"/>
    <w:rsid w:val="00E735B9"/>
    <w:rsid w:val="00E74D89"/>
    <w:rsid w:val="00E809AB"/>
    <w:rsid w:val="00EA3B50"/>
    <w:rsid w:val="00EB7E51"/>
    <w:rsid w:val="00EE114C"/>
    <w:rsid w:val="00EE4DE1"/>
    <w:rsid w:val="00EE7E34"/>
    <w:rsid w:val="00F01C49"/>
    <w:rsid w:val="00F10C0E"/>
    <w:rsid w:val="00F10F7C"/>
    <w:rsid w:val="00F2227B"/>
    <w:rsid w:val="00F22E14"/>
    <w:rsid w:val="00F458A9"/>
    <w:rsid w:val="00F472E6"/>
    <w:rsid w:val="00F53242"/>
    <w:rsid w:val="00F64950"/>
    <w:rsid w:val="00F721CC"/>
    <w:rsid w:val="00F75A0B"/>
    <w:rsid w:val="00F80103"/>
    <w:rsid w:val="00F8301F"/>
    <w:rsid w:val="00F842CA"/>
    <w:rsid w:val="00F84A3F"/>
    <w:rsid w:val="00F91808"/>
    <w:rsid w:val="00F9787C"/>
    <w:rsid w:val="00FB4B35"/>
    <w:rsid w:val="00FB7C99"/>
    <w:rsid w:val="00FC05E3"/>
    <w:rsid w:val="00FC11D1"/>
    <w:rsid w:val="00FC59D3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34A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3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n@inv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b.ru/about/feedbac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C59C-7ED3-47EE-964C-FFE23508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Галина Викторовна Попова</cp:lastModifiedBy>
  <cp:revision>5</cp:revision>
  <cp:lastPrinted>2024-08-20T09:40:00Z</cp:lastPrinted>
  <dcterms:created xsi:type="dcterms:W3CDTF">2025-03-07T07:35:00Z</dcterms:created>
  <dcterms:modified xsi:type="dcterms:W3CDTF">2025-03-10T07:07:00Z</dcterms:modified>
</cp:coreProperties>
</file>