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C2665" w14:textId="2452597F" w:rsidR="00112EF9" w:rsidRPr="00254AD8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Кредит на предпринимательские цели</w:t>
      </w: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в </w:t>
      </w:r>
      <w:r w:rsidR="00C44091"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C44091" w:rsidRPr="00254AD8">
        <w:rPr>
          <w:rFonts w:ascii="Times New Roman" w:hAnsi="Times New Roman" w:cs="Times New Roman"/>
          <w:b/>
          <w:color w:val="000000"/>
          <w:sz w:val="20"/>
          <w:szCs w:val="20"/>
        </w:rPr>
        <w:t>Универсальная лицензия№ 2772 от 06.02.2020г.</w:t>
      </w: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г. Краснодар ул. Красная д.113 тел. </w:t>
      </w:r>
      <w:r w:rsidR="00D75F9F" w:rsidRPr="00254AD8">
        <w:rPr>
          <w:rFonts w:ascii="Times New Roman" w:hAnsi="Times New Roman" w:cs="Times New Roman"/>
          <w:b/>
          <w:color w:val="000000"/>
          <w:sz w:val="20"/>
          <w:szCs w:val="18"/>
        </w:rPr>
        <w:t>(861)253-84-42</w:t>
      </w:r>
    </w:p>
    <w:p w14:paraId="7679E2E1" w14:textId="320E1AD9" w:rsidR="00112EF9" w:rsidRPr="00254AD8" w:rsidRDefault="00112EF9" w:rsidP="00112EF9">
      <w:pPr>
        <w:spacing w:after="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«Бизнес-</w:t>
      </w:r>
      <w:r w:rsidR="00916F8F" w:rsidRPr="00254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Pr="00254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нвест»</w:t>
      </w:r>
    </w:p>
    <w:p w14:paraId="3D01CB0C" w14:textId="4C9CEC70" w:rsidR="00112EF9" w:rsidRPr="00254AD8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кредита — на приобретение транспорта, специальной техники и оборудования, коммерческой недвижимости</w:t>
      </w:r>
    </w:p>
    <w:p w14:paraId="08D76833" w14:textId="77777777" w:rsidR="00112EF9" w:rsidRPr="00254AD8" w:rsidRDefault="00112EF9" w:rsidP="00112EF9">
      <w:pPr>
        <w:spacing w:after="105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AC52207" w14:textId="77777777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ТРЕБОВАНИЯ К ЗАЕМЩИКУ</w:t>
      </w:r>
    </w:p>
    <w:p w14:paraId="07B7348C" w14:textId="77777777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Гражданство: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Российская Федерация.</w:t>
      </w:r>
    </w:p>
    <w:p w14:paraId="1A6795B6" w14:textId="61A05A12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Регистрация по месту жительства: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E3D4B" w:rsidRPr="00254AD8">
        <w:rPr>
          <w:rFonts w:ascii="Times New Roman" w:hAnsi="Times New Roman" w:cs="Times New Roman"/>
          <w:color w:val="000000"/>
          <w:sz w:val="20"/>
        </w:rPr>
        <w:t>на территории г. Краснодара, г. Ростова - на Дону, г. Азова, г. Майкопа и населенных пунктов Краснодарского края, Ростовской области, и республики Адыгея не менее 1 года.</w:t>
      </w:r>
    </w:p>
    <w:p w14:paraId="1D3BB7A8" w14:textId="77777777" w:rsidR="008E3D4B" w:rsidRPr="00254AD8" w:rsidRDefault="00112EF9" w:rsidP="008E3D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Возраст: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E3D4B" w:rsidRPr="00254AD8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от 21 года до:</w:t>
      </w:r>
    </w:p>
    <w:p w14:paraId="170167A6" w14:textId="77777777" w:rsidR="008E3D4B" w:rsidRPr="00254AD8" w:rsidRDefault="008E3D4B" w:rsidP="008E3D4B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    1) 68 лет (на момент погашения кредита) 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спортсменом. </w:t>
      </w:r>
    </w:p>
    <w:p w14:paraId="2BF206F3" w14:textId="77777777" w:rsidR="008E3D4B" w:rsidRPr="00254AD8" w:rsidRDefault="008E3D4B" w:rsidP="008E3D4B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    2) 65 лет (на момент погашения кредита) в случае отказа Заемщика от страхования его Банком в рамках 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договора добровольного коллективного страхования либо отнесения Заемщика к вышеперечисленным категориям граждан.</w:t>
      </w:r>
    </w:p>
    <w:p w14:paraId="7F01623A" w14:textId="64C592C2" w:rsidR="008E3D4B" w:rsidRPr="00254AD8" w:rsidRDefault="008E3D4B" w:rsidP="008E3D4B">
      <w:pPr>
        <w:suppressAutoHyphens/>
        <w:spacing w:after="0" w:line="240" w:lineRule="auto"/>
        <w:ind w:left="42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4AD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3) </w:t>
      </w:r>
      <w:r w:rsidR="00820D08" w:rsidRPr="00254AD8">
        <w:rPr>
          <w:rFonts w:ascii="Times New Roman" w:hAnsi="Times New Roman" w:cs="Times New Roman"/>
          <w:sz w:val="20"/>
          <w:szCs w:val="20"/>
        </w:rPr>
        <w:t xml:space="preserve">от 68 до 73 лет </w:t>
      </w:r>
      <w:r w:rsidR="00820D08" w:rsidRPr="00254AD8">
        <w:rPr>
          <w:rFonts w:ascii="Times New Roman" w:hAnsi="Times New Roman" w:cs="Times New Roman"/>
          <w:color w:val="000000"/>
          <w:sz w:val="20"/>
          <w:szCs w:val="20"/>
        </w:rPr>
        <w:t>(на момент погашения кредита)</w:t>
      </w:r>
      <w:r w:rsidR="00820D08" w:rsidRPr="00254AD8">
        <w:rPr>
          <w:rFonts w:ascii="Times New Roman" w:hAnsi="Times New Roman" w:cs="Times New Roman"/>
          <w:sz w:val="20"/>
          <w:szCs w:val="20"/>
        </w:rPr>
        <w:t xml:space="preserve"> </w:t>
      </w:r>
      <w:r w:rsidR="00820D08" w:rsidRPr="00254AD8">
        <w:rPr>
          <w:rFonts w:ascii="Times New Roman" w:hAnsi="Times New Roman" w:cs="Times New Roman"/>
          <w:color w:val="000000"/>
          <w:sz w:val="20"/>
          <w:szCs w:val="20"/>
        </w:rPr>
        <w:t>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</w:t>
      </w:r>
      <w:r w:rsidR="00820D08" w:rsidRPr="00254AD8">
        <w:rPr>
          <w:rFonts w:ascii="Times New Roman" w:hAnsi="Times New Roman" w:cs="Times New Roman"/>
          <w:sz w:val="20"/>
          <w:szCs w:val="20"/>
        </w:rPr>
        <w:t>, а также выполнения следующих требований</w:t>
      </w:r>
      <w:r w:rsidRPr="00254AD8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7738B422" w14:textId="77777777" w:rsidR="00DB7D2D" w:rsidRPr="00254AD8" w:rsidRDefault="00DB7D2D" w:rsidP="00DB7D2D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4AD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имущества в собственности </w:t>
      </w:r>
      <w:r w:rsidRPr="00254AD8">
        <w:rPr>
          <w:rFonts w:ascii="Times New Roman" w:hAnsi="Times New Roman" w:cs="Times New Roman"/>
          <w:sz w:val="20"/>
          <w:szCs w:val="20"/>
        </w:rPr>
        <w:t>(автотранспорта с требование по возрасту на момент обращения за кредитом: российского производства не старше 15-ти лет, импортного производства не старше 20-ти лет, либо недвижимости);</w:t>
      </w:r>
    </w:p>
    <w:p w14:paraId="2DE93B04" w14:textId="77777777" w:rsidR="008E3D4B" w:rsidRPr="00254AD8" w:rsidRDefault="008E3D4B" w:rsidP="008E3D4B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4AD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 поручительства физического лица. </w:t>
      </w:r>
    </w:p>
    <w:p w14:paraId="6789E49D" w14:textId="77777777" w:rsidR="008E3D4B" w:rsidRPr="00254AD8" w:rsidRDefault="008E3D4B" w:rsidP="008E3D4B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54AD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Требование к поручителю:</w:t>
      </w:r>
    </w:p>
    <w:p w14:paraId="301444E9" w14:textId="77777777" w:rsidR="008E3D4B" w:rsidRPr="00254AD8" w:rsidRDefault="008E3D4B" w:rsidP="008E3D4B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54AD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А) возраст от 21 до 68 лет</w:t>
      </w:r>
    </w:p>
    <w:p w14:paraId="14A46B60" w14:textId="77777777" w:rsidR="008E3D4B" w:rsidRPr="00254AD8" w:rsidRDefault="008E3D4B" w:rsidP="008E3D4B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254AD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Б) наличие официального дохода, достаточного для покрытия всех обязательств поручителя, с учетом испрашиваемого кредита. </w:t>
      </w:r>
      <w:r w:rsidRPr="00254AD8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Если поручителем выступает близкий родственник (жена, брат, сестра либо совершеннолетний ребенок), то подтверждение доходов не требуется.</w:t>
      </w:r>
      <w:r w:rsidRPr="00254AD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</w:t>
      </w:r>
    </w:p>
    <w:p w14:paraId="0F68CA11" w14:textId="298CE50C" w:rsidR="00112EF9" w:rsidRPr="00254AD8" w:rsidRDefault="00112EF9" w:rsidP="008E3D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Вид занятости: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индивидуальный предприниматель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 сроком ведения деятельности не менее 1 года.</w:t>
      </w:r>
    </w:p>
    <w:p w14:paraId="421C9776" w14:textId="77777777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Дополнительные требования:</w:t>
      </w:r>
    </w:p>
    <w:p w14:paraId="5DEB66ED" w14:textId="77777777" w:rsidR="00112EF9" w:rsidRPr="00254AD8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Кредиты предоставляются Заемщикам, не имеющим отрицательной кредитной истории.</w:t>
      </w:r>
    </w:p>
    <w:p w14:paraId="2AD882DE" w14:textId="0C1EEC3C" w:rsidR="00112EF9" w:rsidRPr="00254AD8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Обязательное открытие расчетного счета в </w:t>
      </w:r>
      <w:r w:rsidR="00C44091"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ЮГ-Инвестбанк (ПАО)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F214049" w14:textId="77777777" w:rsidR="00112EF9" w:rsidRPr="00254AD8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Обязательное подтверждение целевого использования кредита.</w:t>
      </w:r>
    </w:p>
    <w:p w14:paraId="49AC0EDB" w14:textId="77777777" w:rsidR="00112EF9" w:rsidRPr="00254AD8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Ведение бизнеса на территории присутствия Банка.</w:t>
      </w:r>
    </w:p>
    <w:p w14:paraId="68C2B555" w14:textId="77777777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II. ОСНОВНЫЕ УСЛОВИЯ</w:t>
      </w:r>
    </w:p>
    <w:p w14:paraId="10B36C8D" w14:textId="77777777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кредита:</w:t>
      </w:r>
    </w:p>
    <w:p w14:paraId="4E581B90" w14:textId="1ECF624B" w:rsidR="00112EF9" w:rsidRPr="00254AD8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Инвестиционные цели: приобретение как нового, так и б/у автотранспорта, специальной техники, оборудования, недвижимого имущества (земельных участков либо коммерческой недвижимости для использования в бизнесе).</w:t>
      </w:r>
    </w:p>
    <w:p w14:paraId="252641F3" w14:textId="77777777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Сумма кредита, валюта кредита:</w:t>
      </w:r>
    </w:p>
    <w:p w14:paraId="55DF453B" w14:textId="75F84569" w:rsidR="009624CC" w:rsidRPr="00254AD8" w:rsidRDefault="009624CC" w:rsidP="009624C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4AD8">
        <w:rPr>
          <w:rFonts w:ascii="Times New Roman" w:hAnsi="Times New Roman" w:cs="Times New Roman"/>
          <w:color w:val="000000"/>
          <w:sz w:val="20"/>
          <w:szCs w:val="20"/>
        </w:rPr>
        <w:t>для кредитов без обеспечения и обеспеченных поручительством физ</w:t>
      </w:r>
      <w:r w:rsidR="00442CD4" w:rsidRPr="00254AD8">
        <w:rPr>
          <w:rFonts w:ascii="Times New Roman" w:hAnsi="Times New Roman" w:cs="Times New Roman"/>
          <w:color w:val="000000"/>
          <w:sz w:val="20"/>
          <w:szCs w:val="20"/>
        </w:rPr>
        <w:t xml:space="preserve">ических лиц сумма от 10 000 до </w:t>
      </w:r>
      <w:r w:rsidR="00DA0F00" w:rsidRPr="00254AD8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Pr="00254AD8">
        <w:rPr>
          <w:rFonts w:ascii="Times New Roman" w:hAnsi="Times New Roman" w:cs="Times New Roman"/>
          <w:color w:val="000000"/>
          <w:sz w:val="20"/>
          <w:szCs w:val="20"/>
        </w:rPr>
        <w:t> 000 000  рублей. Максимальная сумма кредита устанавливается для каждого заемщика индивидуально в рамках указанного лимита по результатам оценки его финансового состояния. Ограничение суммы кредита: с учетом суммы запрашиваемого кредита, совокупная задолженность по ранее полученным беззалоговым кредитам и кредитам, обеспеченным поручительством, в ЮГ-Инвестбанк (ПАО) не должна превышать установленной максимальной суммы кредита для заемщика.</w:t>
      </w:r>
    </w:p>
    <w:p w14:paraId="03A9DDF7" w14:textId="5761E69F" w:rsidR="00DA0F00" w:rsidRPr="00254AD8" w:rsidRDefault="00DA0F00" w:rsidP="00DA0F00">
      <w:pPr>
        <w:pStyle w:val="p1"/>
        <w:ind w:left="360" w:firstLine="349"/>
        <w:jc w:val="both"/>
        <w:rPr>
          <w:rStyle w:val="s1"/>
          <w:rFonts w:ascii="Times New Roman" w:hAnsi="Times New Roman"/>
          <w:color w:val="auto"/>
          <w:sz w:val="20"/>
          <w:szCs w:val="20"/>
        </w:rPr>
      </w:pPr>
      <w:r w:rsidRPr="00254AD8">
        <w:rPr>
          <w:rStyle w:val="s1"/>
          <w:rFonts w:ascii="Times New Roman" w:hAnsi="Times New Roman"/>
          <w:color w:val="auto"/>
          <w:sz w:val="20"/>
          <w:szCs w:val="20"/>
        </w:rPr>
        <w:lastRenderedPageBreak/>
        <w:t>Максимально возможная сумма кредитования определяется на основе уровня кредитоспособности заемщика в следующем порядке (Вариант А и Вариант Б):</w:t>
      </w:r>
    </w:p>
    <w:p w14:paraId="26B4F040" w14:textId="77777777" w:rsidR="00DA0F00" w:rsidRPr="00254AD8" w:rsidRDefault="00DA0F00" w:rsidP="00DA0F00">
      <w:pPr>
        <w:pStyle w:val="p1"/>
        <w:ind w:left="720"/>
        <w:jc w:val="center"/>
        <w:rPr>
          <w:rStyle w:val="s1"/>
          <w:rFonts w:ascii="Times New Roman" w:hAnsi="Times New Roman"/>
          <w:color w:val="auto"/>
          <w:sz w:val="20"/>
          <w:szCs w:val="20"/>
        </w:rPr>
      </w:pPr>
      <w:r w:rsidRPr="00254AD8">
        <w:rPr>
          <w:rStyle w:val="s1"/>
          <w:rFonts w:ascii="Times New Roman" w:hAnsi="Times New Roman"/>
          <w:color w:val="auto"/>
          <w:sz w:val="20"/>
          <w:szCs w:val="20"/>
        </w:rPr>
        <w:t>Вариант А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945"/>
      </w:tblGrid>
      <w:tr w:rsidR="00DA0F00" w:rsidRPr="00254AD8" w14:paraId="7B0466FF" w14:textId="77777777" w:rsidTr="00A202D2">
        <w:tc>
          <w:tcPr>
            <w:tcW w:w="1134" w:type="dxa"/>
            <w:shd w:val="clear" w:color="auto" w:fill="auto"/>
            <w:vAlign w:val="center"/>
          </w:tcPr>
          <w:p w14:paraId="06717E7A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DBCC7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0FE972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27B9B60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DA0F00" w:rsidRPr="00254AD8" w14:paraId="5F180B28" w14:textId="77777777" w:rsidTr="00A202D2">
        <w:tc>
          <w:tcPr>
            <w:tcW w:w="1134" w:type="dxa"/>
            <w:shd w:val="clear" w:color="auto" w:fill="auto"/>
            <w:vAlign w:val="center"/>
          </w:tcPr>
          <w:p w14:paraId="72F03C85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EAC23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2E6AE5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8 000 000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DC7A52A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A0F00" w:rsidRPr="00254AD8" w14:paraId="2A8E9DCF" w14:textId="77777777" w:rsidTr="00A202D2">
        <w:tc>
          <w:tcPr>
            <w:tcW w:w="1134" w:type="dxa"/>
            <w:shd w:val="clear" w:color="auto" w:fill="auto"/>
            <w:vAlign w:val="center"/>
          </w:tcPr>
          <w:p w14:paraId="3870E1A3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CF777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FE747D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6 </w:t>
            </w:r>
            <w:r w:rsidRPr="00254A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00 000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3C7943C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A0F00" w:rsidRPr="00254AD8" w14:paraId="5D0D5331" w14:textId="77777777" w:rsidTr="00A202D2">
        <w:tc>
          <w:tcPr>
            <w:tcW w:w="1134" w:type="dxa"/>
            <w:shd w:val="clear" w:color="auto" w:fill="auto"/>
            <w:vAlign w:val="center"/>
          </w:tcPr>
          <w:p w14:paraId="3C48EA23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B15AF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8BB3AA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4 000 000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0D78597A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A0F00" w:rsidRPr="00254AD8" w14:paraId="0D75EEE0" w14:textId="77777777" w:rsidTr="00A202D2">
        <w:tc>
          <w:tcPr>
            <w:tcW w:w="1134" w:type="dxa"/>
            <w:shd w:val="clear" w:color="auto" w:fill="auto"/>
            <w:vAlign w:val="center"/>
          </w:tcPr>
          <w:p w14:paraId="633D6FA4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0D58C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3D3613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1 5</w:t>
            </w:r>
            <w:r w:rsidRPr="00254A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750450D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A0F00" w:rsidRPr="00254AD8" w14:paraId="607DBDE4" w14:textId="77777777" w:rsidTr="00A202D2">
        <w:tc>
          <w:tcPr>
            <w:tcW w:w="1134" w:type="dxa"/>
            <w:shd w:val="clear" w:color="auto" w:fill="auto"/>
            <w:vAlign w:val="center"/>
          </w:tcPr>
          <w:p w14:paraId="0059B11D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5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EC5FAF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41-47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1F6E42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750 000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ED585DF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A0F00" w:rsidRPr="00254AD8" w14:paraId="0121CBE1" w14:textId="77777777" w:rsidTr="00A202D2">
        <w:tc>
          <w:tcPr>
            <w:tcW w:w="1134" w:type="dxa"/>
            <w:shd w:val="clear" w:color="auto" w:fill="auto"/>
            <w:vAlign w:val="center"/>
          </w:tcPr>
          <w:p w14:paraId="52EAACC4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6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F2CC59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33-40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963072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350 000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4CCD7582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  <w:tr w:rsidR="00DA0F00" w:rsidRPr="00254AD8" w14:paraId="602131F5" w14:textId="77777777" w:rsidTr="00A202D2">
        <w:tc>
          <w:tcPr>
            <w:tcW w:w="1134" w:type="dxa"/>
            <w:shd w:val="clear" w:color="auto" w:fill="auto"/>
            <w:vAlign w:val="center"/>
          </w:tcPr>
          <w:p w14:paraId="08972D71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7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6EC18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0-32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8C21DB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08FBBB8C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Кредитование возможно только под залог, либо поручительство лица попадающего не более, чем в 5-ю группу.</w:t>
            </w:r>
          </w:p>
          <w:p w14:paraId="3C5691B9" w14:textId="77777777" w:rsidR="00DA0F00" w:rsidRPr="00254AD8" w:rsidRDefault="00DA0F00" w:rsidP="00DA0F0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</w:tbl>
    <w:p w14:paraId="74867657" w14:textId="77777777" w:rsidR="00DA0F00" w:rsidRPr="00254AD8" w:rsidRDefault="00DA0F00" w:rsidP="00DA0F00">
      <w:pPr>
        <w:pStyle w:val="a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4AD8">
        <w:rPr>
          <w:rFonts w:ascii="Times New Roman" w:hAnsi="Times New Roman" w:cs="Times New Roman"/>
          <w:sz w:val="20"/>
          <w:szCs w:val="20"/>
        </w:rPr>
        <w:t>Вариант Б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945"/>
      </w:tblGrid>
      <w:tr w:rsidR="00DA0F00" w:rsidRPr="00254AD8" w14:paraId="09673C96" w14:textId="77777777" w:rsidTr="00A202D2">
        <w:tc>
          <w:tcPr>
            <w:tcW w:w="1134" w:type="dxa"/>
            <w:shd w:val="clear" w:color="auto" w:fill="auto"/>
            <w:vAlign w:val="center"/>
          </w:tcPr>
          <w:p w14:paraId="6576EED9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5F5CB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A322FF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E825799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DA0F00" w:rsidRPr="00254AD8" w14:paraId="7D16169B" w14:textId="77777777" w:rsidTr="00A202D2">
        <w:tc>
          <w:tcPr>
            <w:tcW w:w="1134" w:type="dxa"/>
            <w:shd w:val="clear" w:color="auto" w:fill="auto"/>
            <w:vAlign w:val="center"/>
          </w:tcPr>
          <w:p w14:paraId="588BFC37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7ACE4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90514F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4A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8 000 000 до 15 000 000</w:t>
            </w:r>
          </w:p>
        </w:tc>
        <w:tc>
          <w:tcPr>
            <w:tcW w:w="3945" w:type="dxa"/>
            <w:vMerge w:val="restart"/>
            <w:shd w:val="clear" w:color="auto" w:fill="auto"/>
            <w:vAlign w:val="center"/>
          </w:tcPr>
          <w:p w14:paraId="7E076762" w14:textId="2303CC69" w:rsidR="00DA0F00" w:rsidRPr="00254AD8" w:rsidRDefault="00186356" w:rsidP="00BB1D0B">
            <w:pPr>
              <w:spacing w:after="0"/>
              <w:ind w:firstLine="1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Указанную сумму кредита возможно получить только при наличии в собственности у Заявителя </w:t>
            </w:r>
            <w:r w:rsidRPr="00254A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имущества</w:t>
            </w:r>
            <w:r w:rsidRPr="00254A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4A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 w:rsidRPr="00254AD8">
              <w:rPr>
                <w:rFonts w:ascii="Times New Roman" w:hAnsi="Times New Roman" w:cs="Times New Roman"/>
                <w:i/>
                <w:sz w:val="16"/>
                <w:szCs w:val="16"/>
              </w:rPr>
              <w:t>объектов недвижимости (за исключением единственного жилья), транспорта, специальной и сельскохозяйственной техники</w:t>
            </w:r>
            <w:r w:rsidRPr="00254A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  <w:r w:rsidRPr="00254A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ориентировочная рыночная стоимость которого </w:t>
            </w:r>
            <w:r w:rsidRPr="00254AD8">
              <w:rPr>
                <w:rFonts w:ascii="Times New Roman" w:hAnsi="Times New Roman" w:cs="Times New Roman"/>
                <w:sz w:val="16"/>
                <w:szCs w:val="16"/>
              </w:rPr>
              <w:t>за минусом остатков по всем действующим кредитам, займам и лизингу</w:t>
            </w:r>
            <w:r w:rsidRPr="00254A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Заявителя равна не менее суммы запрашиваемого кредита.</w:t>
            </w:r>
          </w:p>
        </w:tc>
      </w:tr>
      <w:tr w:rsidR="00DA0F00" w:rsidRPr="00254AD8" w14:paraId="20149288" w14:textId="77777777" w:rsidTr="00A202D2">
        <w:tc>
          <w:tcPr>
            <w:tcW w:w="1134" w:type="dxa"/>
            <w:shd w:val="clear" w:color="auto" w:fill="auto"/>
            <w:vAlign w:val="center"/>
          </w:tcPr>
          <w:p w14:paraId="536E29D3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764AF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EE7009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4A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6 000 000 до 10 000 000</w:t>
            </w:r>
          </w:p>
        </w:tc>
        <w:tc>
          <w:tcPr>
            <w:tcW w:w="3945" w:type="dxa"/>
            <w:vMerge/>
            <w:shd w:val="clear" w:color="auto" w:fill="auto"/>
            <w:vAlign w:val="center"/>
          </w:tcPr>
          <w:p w14:paraId="334CB04F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A0F00" w:rsidRPr="00254AD8" w14:paraId="6E55538A" w14:textId="77777777" w:rsidTr="00A202D2">
        <w:tc>
          <w:tcPr>
            <w:tcW w:w="1134" w:type="dxa"/>
            <w:shd w:val="clear" w:color="auto" w:fill="auto"/>
            <w:vAlign w:val="center"/>
          </w:tcPr>
          <w:p w14:paraId="50462EFE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599F8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7094D0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4A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4 000 000 до 6 000 000</w:t>
            </w:r>
          </w:p>
        </w:tc>
        <w:tc>
          <w:tcPr>
            <w:tcW w:w="3945" w:type="dxa"/>
            <w:vMerge/>
            <w:shd w:val="clear" w:color="auto" w:fill="auto"/>
            <w:vAlign w:val="center"/>
          </w:tcPr>
          <w:p w14:paraId="0109C19D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A0F00" w:rsidRPr="00254AD8" w14:paraId="6EBAA269" w14:textId="77777777" w:rsidTr="00186356">
        <w:trPr>
          <w:trHeight w:val="1244"/>
        </w:trPr>
        <w:tc>
          <w:tcPr>
            <w:tcW w:w="1134" w:type="dxa"/>
            <w:shd w:val="clear" w:color="auto" w:fill="auto"/>
            <w:vAlign w:val="center"/>
          </w:tcPr>
          <w:p w14:paraId="5A72B51E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B1922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4AD8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203A5E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4A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1 500 000 до 2 000 000</w:t>
            </w:r>
          </w:p>
        </w:tc>
        <w:tc>
          <w:tcPr>
            <w:tcW w:w="3945" w:type="dxa"/>
            <w:vMerge/>
            <w:shd w:val="clear" w:color="auto" w:fill="auto"/>
            <w:vAlign w:val="center"/>
          </w:tcPr>
          <w:p w14:paraId="696BFC4A" w14:textId="77777777" w:rsidR="00DA0F00" w:rsidRPr="00254AD8" w:rsidRDefault="00DA0F00" w:rsidP="00A202D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DEBF256" w14:textId="508BC614" w:rsidR="00112EF9" w:rsidRPr="00254AD8" w:rsidRDefault="00112EF9" w:rsidP="00812D0D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кредитов под залог автотранспорта и сельскохозяйственной техники от 100 000 до </w:t>
      </w:r>
      <w:r w:rsidR="00A202D2"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202D2"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рублей.</w:t>
      </w:r>
    </w:p>
    <w:p w14:paraId="5FBCC427" w14:textId="0FCBC7AE" w:rsidR="00112EF9" w:rsidRPr="00254AD8" w:rsidRDefault="00112EF9" w:rsidP="00812D0D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кредитов под залог недвижимости от 500 000 до </w:t>
      </w:r>
      <w:r w:rsidR="00A202D2"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202D2"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рублей.</w:t>
      </w:r>
    </w:p>
    <w:p w14:paraId="67BDF032" w14:textId="77777777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Срок кредитования:</w:t>
      </w:r>
    </w:p>
    <w:p w14:paraId="0967C217" w14:textId="5AC2CD79" w:rsidR="00ED620E" w:rsidRPr="00254AD8" w:rsidRDefault="00112EF9" w:rsidP="00F755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</w:t>
      </w:r>
      <w:r w:rsidR="00ED620E"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 (на 6, 12, 18, 24, 30, 36, 42, 48, 54, 60</w:t>
      </w:r>
      <w:r w:rsidR="00ED620E"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72, 84, 96, 108, 120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месяцев по выбору клиента), ограничивается возрастом Заемщика.</w:t>
      </w:r>
    </w:p>
    <w:p w14:paraId="7CB49ACF" w14:textId="4F3F07BC" w:rsidR="00112EF9" w:rsidRPr="00254AD8" w:rsidRDefault="00ED620E" w:rsidP="00F755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Кредиты выданные 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на срок более </w:t>
      </w:r>
      <w:r w:rsidR="00A56928" w:rsidRPr="00254AD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7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лет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должны быть обеспечены 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только залогом недвижимого имущества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</w:t>
      </w:r>
    </w:p>
    <w:p w14:paraId="070425D5" w14:textId="1B9F70D2" w:rsidR="00812D0D" w:rsidRPr="00254AD8" w:rsidRDefault="0032155A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812D0D"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Процентная ставка по кредиту:</w:t>
      </w:r>
    </w:p>
    <w:p w14:paraId="56728B4C" w14:textId="0E20967A" w:rsidR="004F2DB1" w:rsidRPr="00254AD8" w:rsidRDefault="009C614B" w:rsidP="009D379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54AD8">
        <w:rPr>
          <w:rFonts w:ascii="Times New Roman" w:hAnsi="Times New Roman" w:cs="Times New Roman"/>
          <w:color w:val="000000"/>
          <w:sz w:val="20"/>
          <w:szCs w:val="20"/>
        </w:rPr>
        <w:t xml:space="preserve">Процентная ставка по кредиту определяется как расчетная процентная ставка по потребительским кредитам минус 1 процента годовых </w:t>
      </w:r>
      <w:r w:rsidR="0023414D" w:rsidRPr="00254AD8">
        <w:rPr>
          <w:rFonts w:ascii="Times New Roman" w:hAnsi="Times New Roman" w:cs="Times New Roman"/>
          <w:sz w:val="20"/>
          <w:szCs w:val="24"/>
        </w:rPr>
        <w:t xml:space="preserve">и уменьшенная на установленные скидки к процентным ставкам по кредитам в соответствии с </w:t>
      </w:r>
      <w:r w:rsidR="0023414D"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«Порядком классификации заемщиков в рамках стандартов потребительского кредитования в </w:t>
      </w:r>
      <w:r w:rsidR="0023414D" w:rsidRPr="00254AD8">
        <w:rPr>
          <w:rFonts w:ascii="Times New Roman" w:hAnsi="Times New Roman" w:cs="Times New Roman"/>
          <w:sz w:val="20"/>
          <w:szCs w:val="20"/>
        </w:rPr>
        <w:t>ЮГ-Инвестбанк (ПАО)</w:t>
      </w:r>
      <w:r w:rsidR="0023414D" w:rsidRPr="00254AD8">
        <w:rPr>
          <w:rFonts w:ascii="Times New Roman" w:hAnsi="Times New Roman" w:cs="Times New Roman"/>
          <w:sz w:val="20"/>
          <w:szCs w:val="24"/>
        </w:rPr>
        <w:t xml:space="preserve"> (за исключением скидок за приобретение тарифных пакетов по РКО «Перспектива»). </w:t>
      </w:r>
      <w:r w:rsidRPr="00254AD8">
        <w:rPr>
          <w:rFonts w:ascii="Times New Roman" w:hAnsi="Times New Roman" w:cs="Times New Roman"/>
          <w:color w:val="000000"/>
          <w:sz w:val="20"/>
          <w:szCs w:val="20"/>
        </w:rPr>
        <w:t>Дополнительно устанавливаются скидки к процентной ставке в  зависимости от подключения заемщика к тарифным пакетам по РКО и обеспечения проведения оборотов денежных средств по расчетному счету в ЮГ-Инвестбанк (ПАО):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1134"/>
        <w:gridCol w:w="2835"/>
        <w:gridCol w:w="2552"/>
        <w:gridCol w:w="2835"/>
      </w:tblGrid>
      <w:tr w:rsidR="004F2DB1" w:rsidRPr="00254AD8" w14:paraId="1B407E09" w14:textId="77777777" w:rsidTr="00F22760">
        <w:trPr>
          <w:trHeight w:val="516"/>
        </w:trPr>
        <w:tc>
          <w:tcPr>
            <w:tcW w:w="675" w:type="dxa"/>
            <w:vAlign w:val="center"/>
          </w:tcPr>
          <w:p w14:paraId="0356C033" w14:textId="77777777" w:rsidR="004F2DB1" w:rsidRPr="00254AD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Align w:val="center"/>
          </w:tcPr>
          <w:p w14:paraId="321812FC" w14:textId="77777777" w:rsidR="004F2DB1" w:rsidRPr="00254AD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Размер скидки</w:t>
            </w:r>
          </w:p>
        </w:tc>
        <w:tc>
          <w:tcPr>
            <w:tcW w:w="5387" w:type="dxa"/>
            <w:gridSpan w:val="2"/>
            <w:vAlign w:val="center"/>
          </w:tcPr>
          <w:p w14:paraId="609D18B3" w14:textId="77777777" w:rsidR="004F2DB1" w:rsidRPr="00254AD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Условия для применения скидки</w:t>
            </w:r>
          </w:p>
        </w:tc>
        <w:tc>
          <w:tcPr>
            <w:tcW w:w="2835" w:type="dxa"/>
            <w:vAlign w:val="center"/>
          </w:tcPr>
          <w:p w14:paraId="05C96BFD" w14:textId="607CDC48" w:rsidR="004F2DB1" w:rsidRPr="00254AD8" w:rsidRDefault="00894F2B" w:rsidP="00466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Процентная ставка</w:t>
            </w:r>
            <w:r w:rsidR="004F2DB1" w:rsidRPr="00254A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6765" w:rsidRPr="00254AD8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4F2DB1" w:rsidRPr="00254AD8">
              <w:rPr>
                <w:rFonts w:ascii="Times New Roman" w:hAnsi="Times New Roman" w:cs="Times New Roman"/>
                <w:sz w:val="20"/>
                <w:szCs w:val="20"/>
              </w:rPr>
              <w:t xml:space="preserve"> невыполнени</w:t>
            </w:r>
            <w:r w:rsidR="00466765" w:rsidRPr="00254A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2DB1" w:rsidRPr="00254AD8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по оборотам и подключению к тарифному пакету в </w:t>
            </w: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процентном периоде</w:t>
            </w:r>
          </w:p>
        </w:tc>
      </w:tr>
      <w:tr w:rsidR="004F2DB1" w:rsidRPr="00254AD8" w14:paraId="51672150" w14:textId="77777777" w:rsidTr="00F22760">
        <w:tc>
          <w:tcPr>
            <w:tcW w:w="675" w:type="dxa"/>
            <w:vAlign w:val="center"/>
          </w:tcPr>
          <w:p w14:paraId="142FF0CB" w14:textId="77777777" w:rsidR="004F2DB1" w:rsidRPr="00254AD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E356734" w14:textId="77777777" w:rsidR="004F2DB1" w:rsidRPr="00254AD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835" w:type="dxa"/>
            <w:vAlign w:val="center"/>
          </w:tcPr>
          <w:p w14:paraId="31C4E5FF" w14:textId="77777777" w:rsidR="004F2DB1" w:rsidRPr="00254AD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vAlign w:val="center"/>
          </w:tcPr>
          <w:p w14:paraId="69B832A3" w14:textId="77777777" w:rsidR="004F2DB1" w:rsidRPr="00254AD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vAlign w:val="center"/>
          </w:tcPr>
          <w:p w14:paraId="5A7B9099" w14:textId="5E098255" w:rsidR="004F2DB1" w:rsidRPr="00254AD8" w:rsidRDefault="00894F2B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F2DB1" w:rsidRPr="00254AD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4F2DB1" w:rsidRPr="00254AD8" w14:paraId="17077663" w14:textId="77777777" w:rsidTr="00F22760">
        <w:tc>
          <w:tcPr>
            <w:tcW w:w="675" w:type="dxa"/>
            <w:vAlign w:val="center"/>
          </w:tcPr>
          <w:p w14:paraId="7C75CAD5" w14:textId="77777777" w:rsidR="004F2DB1" w:rsidRPr="00254AD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DF3463D" w14:textId="77777777" w:rsidR="004F2DB1" w:rsidRPr="00254AD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0,5 %</w:t>
            </w:r>
          </w:p>
        </w:tc>
        <w:tc>
          <w:tcPr>
            <w:tcW w:w="2835" w:type="dxa"/>
            <w:vAlign w:val="center"/>
          </w:tcPr>
          <w:p w14:paraId="08DA6B8E" w14:textId="77777777" w:rsidR="004F2DB1" w:rsidRPr="00254AD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Подключение к тарифному пакету «Перспектива-Бизнес</w:t>
            </w:r>
            <w:r w:rsidRPr="00254A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лайт</w:t>
            </w: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 xml:space="preserve">» на период кредитования </w:t>
            </w:r>
          </w:p>
        </w:tc>
        <w:tc>
          <w:tcPr>
            <w:tcW w:w="2552" w:type="dxa"/>
            <w:vAlign w:val="center"/>
          </w:tcPr>
          <w:p w14:paraId="3E5CCE73" w14:textId="77777777" w:rsidR="004F2DB1" w:rsidRPr="00254AD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3 000 тыс. рублей в год*</w:t>
            </w:r>
          </w:p>
        </w:tc>
        <w:tc>
          <w:tcPr>
            <w:tcW w:w="2835" w:type="dxa"/>
            <w:vMerge w:val="restart"/>
            <w:vAlign w:val="center"/>
          </w:tcPr>
          <w:p w14:paraId="0968DD89" w14:textId="6666934C" w:rsidR="004F2DB1" w:rsidRPr="00254AD8" w:rsidRDefault="004F2DB1" w:rsidP="00894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+ 2 % годовых к процентной ставке по кредиту (начиная с 1 числа месяца, следующего за месяцем, в котором не выполнялись условия применения скидок)</w:t>
            </w:r>
          </w:p>
        </w:tc>
      </w:tr>
      <w:tr w:rsidR="004F2DB1" w:rsidRPr="00254AD8" w14:paraId="7DBE45D2" w14:textId="77777777" w:rsidTr="00F22760">
        <w:tc>
          <w:tcPr>
            <w:tcW w:w="675" w:type="dxa"/>
            <w:vAlign w:val="center"/>
          </w:tcPr>
          <w:p w14:paraId="14556E7D" w14:textId="77777777" w:rsidR="004F2DB1" w:rsidRPr="00254AD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C7C5F91" w14:textId="77777777" w:rsidR="004F2DB1" w:rsidRPr="00254AD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2835" w:type="dxa"/>
            <w:vAlign w:val="center"/>
          </w:tcPr>
          <w:p w14:paraId="3A6B1352" w14:textId="77777777" w:rsidR="004F2DB1" w:rsidRPr="00254AD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к тарифному пакету «Перспектива-Бизнес» на период кредитования </w:t>
            </w:r>
          </w:p>
        </w:tc>
        <w:tc>
          <w:tcPr>
            <w:tcW w:w="2552" w:type="dxa"/>
            <w:vAlign w:val="center"/>
          </w:tcPr>
          <w:p w14:paraId="38D0FBDE" w14:textId="77777777" w:rsidR="004F2DB1" w:rsidRPr="00254AD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D8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12 000 тыс. рублей в год*</w:t>
            </w:r>
          </w:p>
        </w:tc>
        <w:tc>
          <w:tcPr>
            <w:tcW w:w="2835" w:type="dxa"/>
            <w:vMerge/>
            <w:vAlign w:val="center"/>
          </w:tcPr>
          <w:p w14:paraId="445B4DA3" w14:textId="77777777" w:rsidR="004F2DB1" w:rsidRPr="00254AD8" w:rsidRDefault="004F2DB1" w:rsidP="00F2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8980CE" w14:textId="77777777" w:rsidR="004F2DB1" w:rsidRPr="00453BE1" w:rsidRDefault="004F2DB1" w:rsidP="004F2D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AD8">
        <w:rPr>
          <w:rFonts w:ascii="Times New Roman" w:hAnsi="Times New Roman" w:cs="Times New Roman"/>
          <w:sz w:val="20"/>
          <w:szCs w:val="20"/>
        </w:rPr>
        <w:t xml:space="preserve">* С учетом сезонности, по согласованию между банком и заемщиком определяются месяцы, в которые должен </w:t>
      </w:r>
      <w:r w:rsidRPr="00453BE1">
        <w:rPr>
          <w:rFonts w:ascii="Times New Roman" w:hAnsi="Times New Roman" w:cs="Times New Roman"/>
          <w:sz w:val="20"/>
          <w:szCs w:val="20"/>
        </w:rPr>
        <w:t xml:space="preserve">пройти указанный годовой оборот (не менее, чем 4 месяца в год равными долями).    </w:t>
      </w:r>
    </w:p>
    <w:p w14:paraId="278E7D8C" w14:textId="2392560B" w:rsidR="00036B92" w:rsidRPr="00453BE1" w:rsidRDefault="00036B92" w:rsidP="00036B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53BE1">
        <w:rPr>
          <w:rFonts w:ascii="Times New Roman" w:hAnsi="Times New Roman" w:cs="Times New Roman"/>
          <w:sz w:val="20"/>
          <w:szCs w:val="20"/>
        </w:rPr>
        <w:t xml:space="preserve">Минимально возможная ставка по кредиту после применения скидок составляет </w:t>
      </w:r>
      <w:r w:rsidR="00E2389E" w:rsidRPr="00453BE1">
        <w:rPr>
          <w:rFonts w:ascii="Times New Roman" w:hAnsi="Times New Roman" w:cs="Times New Roman"/>
          <w:sz w:val="20"/>
          <w:szCs w:val="20"/>
        </w:rPr>
        <w:t>2</w:t>
      </w:r>
      <w:r w:rsidR="00380DD0" w:rsidRPr="00453BE1">
        <w:rPr>
          <w:rFonts w:ascii="Times New Roman" w:hAnsi="Times New Roman" w:cs="Times New Roman"/>
          <w:sz w:val="20"/>
          <w:szCs w:val="20"/>
        </w:rPr>
        <w:t>3</w:t>
      </w:r>
      <w:r w:rsidRPr="00453BE1">
        <w:rPr>
          <w:rFonts w:ascii="Times New Roman" w:hAnsi="Times New Roman" w:cs="Times New Roman"/>
          <w:sz w:val="20"/>
          <w:szCs w:val="20"/>
        </w:rPr>
        <w:t>,</w:t>
      </w:r>
      <w:r w:rsidR="00994E76" w:rsidRPr="00453BE1">
        <w:rPr>
          <w:rFonts w:ascii="Times New Roman" w:hAnsi="Times New Roman" w:cs="Times New Roman"/>
          <w:sz w:val="20"/>
          <w:szCs w:val="20"/>
        </w:rPr>
        <w:t>4</w:t>
      </w:r>
      <w:r w:rsidRPr="00453BE1">
        <w:rPr>
          <w:rFonts w:ascii="Times New Roman" w:hAnsi="Times New Roman" w:cs="Times New Roman"/>
          <w:sz w:val="20"/>
          <w:szCs w:val="20"/>
        </w:rPr>
        <w:t>% годовых.</w:t>
      </w:r>
    </w:p>
    <w:p w14:paraId="411F0786" w14:textId="77777777" w:rsidR="004F2DB1" w:rsidRPr="00453BE1" w:rsidRDefault="004F2DB1" w:rsidP="004F2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E706B5B" w14:textId="77777777" w:rsidR="004F2DB1" w:rsidRPr="00254AD8" w:rsidRDefault="004F2DB1" w:rsidP="004F2DB1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53BE1">
        <w:rPr>
          <w:rFonts w:ascii="Times New Roman" w:hAnsi="Times New Roman" w:cs="Times New Roman"/>
          <w:snapToGrid w:val="0"/>
          <w:sz w:val="20"/>
          <w:szCs w:val="20"/>
        </w:rPr>
        <w:t>В случае  нецелевого использования Кредита или не подтверждения Заемщиком целевого использования Кредита  базовая часть  ставки по Кредиту  устанавливается в размере процентной ставки, установленный  на дату подписания договора плюс 5% (пять) процентов годовых.   Базовая часть ставки подлежит изменению начиная с даты выдачи кредита. Банк производит перерасчет процентов за пользование Кредитом,   в связи с изменением базовой части процентной ставки,  не позднее 10  (десяти) банковских дней с даты установления факта нецелевого использования Кредита или истечения срока на предоставление Заемщиком документов, подтверждающих целевое</w:t>
      </w:r>
      <w:r w:rsidRPr="00254AD8">
        <w:rPr>
          <w:rFonts w:ascii="Times New Roman" w:hAnsi="Times New Roman" w:cs="Times New Roman"/>
          <w:snapToGrid w:val="0"/>
          <w:sz w:val="20"/>
          <w:szCs w:val="20"/>
        </w:rPr>
        <w:t xml:space="preserve"> использование Кредита.</w:t>
      </w:r>
    </w:p>
    <w:p w14:paraId="54FC7318" w14:textId="03DC3A25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 выдачи кредита: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безналичной форме, путем перевода денежных средств на расчетный счет Заемщика, открытый в </w:t>
      </w:r>
      <w:r w:rsidR="00C44091" w:rsidRPr="00254AD8">
        <w:rPr>
          <w:rFonts w:ascii="Times New Roman" w:hAnsi="Times New Roman" w:cs="Times New Roman"/>
          <w:sz w:val="20"/>
          <w:szCs w:val="20"/>
        </w:rPr>
        <w:t>ЮГ-Инвестбанк (ПАО)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3D83476" w14:textId="77777777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Периодичность платежей Заемщика при возврате кредита, уплате процентов:</w:t>
      </w:r>
    </w:p>
    <w:p w14:paraId="48617D6A" w14:textId="1BA866FF" w:rsidR="00112EF9" w:rsidRPr="00254AD8" w:rsidRDefault="007F4391" w:rsidP="007F439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1-й вариант - </w:t>
      </w:r>
      <w:r w:rsidR="00112EF9"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погашение основного долга ежемесячно равными долями в течение срока действия кредитного договора, уплата процентов ежемесячно в соответствии с графиком погашения кредита;</w:t>
      </w:r>
    </w:p>
    <w:p w14:paraId="5F1530BC" w14:textId="26841051" w:rsidR="00112EF9" w:rsidRPr="00254AD8" w:rsidRDefault="007F4391" w:rsidP="007F439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2-й вариант - </w:t>
      </w:r>
      <w:r w:rsidR="00112EF9"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погашение основного долга на индивидуальной основе, уплата процентов ежемесячно в соответствии с графиком погашения кредита. При этом должны соблюдаться следующие условия: </w:t>
      </w:r>
    </w:p>
    <w:p w14:paraId="4AFB8559" w14:textId="77777777" w:rsidR="00112EF9" w:rsidRPr="00254AD8" w:rsidRDefault="00112EF9" w:rsidP="007B2BDF">
      <w:pPr>
        <w:numPr>
          <w:ilvl w:val="1"/>
          <w:numId w:val="4"/>
        </w:numPr>
        <w:tabs>
          <w:tab w:val="clear" w:pos="1440"/>
          <w:tab w:val="num" w:pos="709"/>
        </w:tabs>
        <w:spacing w:before="60" w:after="6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долг должен погашаться ежегодно в сумме не меньшей, чем первоначальная сумма кредита, деленная на первоначальный срок кредитного договора в годах;</w:t>
      </w:r>
    </w:p>
    <w:p w14:paraId="2E377423" w14:textId="690D510C" w:rsidR="00112EF9" w:rsidRPr="00254AD8" w:rsidRDefault="00112EF9" w:rsidP="007B2BDF">
      <w:pPr>
        <w:numPr>
          <w:ilvl w:val="1"/>
          <w:numId w:val="4"/>
        </w:numPr>
        <w:tabs>
          <w:tab w:val="clear" w:pos="1440"/>
          <w:tab w:val="num" w:pos="709"/>
        </w:tabs>
        <w:spacing w:before="60" w:after="6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внутри каждого года основной долг должен погашаться равными долями </w:t>
      </w:r>
      <w:r w:rsidR="0048699F"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менее 3-х платежей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06F1D29" w14:textId="69D13881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Способы возврата кредита, уплаты процентов: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8699F"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безналичном порядке путем перевода денежных средств с банковского счета клиента, либо перевода денежных средств с расчетного счета клиента, на основании расчетного документа Банка на условиях заранее данного акцепта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1BE7B72" w14:textId="77777777" w:rsidR="00112EF9" w:rsidRPr="00254AD8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63929E2D" w14:textId="77777777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III. ОБЕСПЕЧЕНИЕ ПО КРЕДИТУ</w:t>
      </w:r>
    </w:p>
    <w:p w14:paraId="1FA3B9DF" w14:textId="77777777" w:rsidR="00B3413A" w:rsidRPr="00254AD8" w:rsidRDefault="00B3413A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12C51E" w14:textId="5B291D80" w:rsidR="007F57A6" w:rsidRPr="00254AD8" w:rsidRDefault="007F57A6" w:rsidP="007F57A6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4AD8">
        <w:rPr>
          <w:rFonts w:ascii="Times New Roman" w:hAnsi="Times New Roman" w:cs="Times New Roman"/>
          <w:color w:val="000000"/>
          <w:sz w:val="20"/>
          <w:szCs w:val="20"/>
        </w:rPr>
        <w:t xml:space="preserve">1. Если совокупная задолженность по всем действующим беззалоговым кредитам в ЮГ-Инвестбанк (ПАО) (включая стандарты Приватный, Приватный рефинансирование,  а также беззалоговые и выданные под поручительство кредиты в рамках стандартов Фермер и Бизнес) и запрашиваемому кредиту превышает 1 000 000 рублей, то необходимо предоставление поручительства супруга(и) как по запрашиваемому, так и по уже действующим кредитам в ЮГ-Инвестбанк (ПАО).   </w:t>
      </w:r>
    </w:p>
    <w:p w14:paraId="3E21114D" w14:textId="77777777" w:rsidR="007F57A6" w:rsidRPr="00254AD8" w:rsidRDefault="007F57A6" w:rsidP="007F57A6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4AD8">
        <w:rPr>
          <w:rFonts w:ascii="Times New Roman" w:hAnsi="Times New Roman" w:cs="Times New Roman"/>
          <w:color w:val="000000"/>
          <w:sz w:val="20"/>
          <w:szCs w:val="20"/>
        </w:rPr>
        <w:t>2. Залог автотранспорта и сельхозтехники: требования к залогу аналогичны требованиям, утвержденным стандартами</w:t>
      </w:r>
      <w:r w:rsidRPr="00254AD8">
        <w:rPr>
          <w:rFonts w:ascii="Times New Roman" w:hAnsi="Times New Roman" w:cs="Times New Roman"/>
          <w:sz w:val="20"/>
          <w:szCs w:val="20"/>
        </w:rPr>
        <w:t xml:space="preserve"> «Автозалог» и «Автокредит»</w:t>
      </w:r>
      <w:r w:rsidRPr="00254AD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5A18520" w14:textId="77777777" w:rsidR="007F57A6" w:rsidRPr="00254AD8" w:rsidRDefault="007F57A6" w:rsidP="007F57A6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4AD8">
        <w:rPr>
          <w:rFonts w:ascii="Times New Roman" w:hAnsi="Times New Roman" w:cs="Times New Roman"/>
          <w:color w:val="000000"/>
          <w:sz w:val="20"/>
          <w:szCs w:val="20"/>
        </w:rPr>
        <w:t>3. Залог недвижимости: требования к залогу аналогичны требованиям, утвержденным стандартами</w:t>
      </w:r>
      <w:r w:rsidRPr="00254AD8">
        <w:rPr>
          <w:rFonts w:ascii="Times New Roman" w:hAnsi="Times New Roman" w:cs="Times New Roman"/>
          <w:sz w:val="20"/>
          <w:szCs w:val="20"/>
        </w:rPr>
        <w:t xml:space="preserve"> «Залог недвижимости» и «</w:t>
      </w:r>
      <w:r w:rsidRPr="00254AD8">
        <w:rPr>
          <w:rFonts w:ascii="Times New Roman" w:hAnsi="Times New Roman" w:cs="Times New Roman"/>
          <w:color w:val="000000"/>
          <w:sz w:val="20"/>
          <w:szCs w:val="20"/>
        </w:rPr>
        <w:t>Ипотека NEW».</w:t>
      </w:r>
    </w:p>
    <w:p w14:paraId="62B2D165" w14:textId="77777777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IV. УСЛОВИЯ РАСМОТРЕНИЯ ЗАЯВЛЕНИЯ О ПРЕДОСТАВЛЕНИИ КРЕДИТА</w:t>
      </w:r>
    </w:p>
    <w:p w14:paraId="0117F047" w14:textId="77777777" w:rsidR="00112EF9" w:rsidRPr="00254AD8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рассмотрения заявки: от 2 рабочих дней.</w:t>
      </w:r>
    </w:p>
    <w:p w14:paraId="0E698C71" w14:textId="77777777" w:rsidR="00112EF9" w:rsidRPr="00254AD8" w:rsidRDefault="00112EF9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Максимальный размер кредита определяется на основании оценки благонадежности и платежеспособности Заемщика.</w:t>
      </w:r>
    </w:p>
    <w:p w14:paraId="023D8AD2" w14:textId="2A7B3E0A" w:rsidR="00112EF9" w:rsidRPr="00254AD8" w:rsidRDefault="0048699F" w:rsidP="00812D0D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отрицательного результата рассмотрения заявления Заемщика о предоставлении кредита, предоставленные документы не возвращаются и уничтожаются в течение трех рабочих дней, следующих за днем принятия отрицательного решения</w:t>
      </w:r>
      <w:r w:rsidR="00112EF9"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E034903" w14:textId="77777777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Документы, необходимые для рассмотрения заявления о предоставлении кредита для Заемщика и Поручителя:</w:t>
      </w:r>
    </w:p>
    <w:p w14:paraId="2F14A217" w14:textId="77777777" w:rsidR="00112EF9" w:rsidRPr="00254AD8" w:rsidRDefault="00112EF9" w:rsidP="00254AD8">
      <w:pPr>
        <w:numPr>
          <w:ilvl w:val="0"/>
          <w:numId w:val="5"/>
        </w:numPr>
        <w:tabs>
          <w:tab w:val="clear" w:pos="720"/>
          <w:tab w:val="num" w:pos="426"/>
        </w:tabs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гражданина РФ (оригинал); </w:t>
      </w:r>
    </w:p>
    <w:p w14:paraId="459B22B6" w14:textId="77777777" w:rsidR="00112EF9" w:rsidRPr="00254AD8" w:rsidRDefault="00112EF9" w:rsidP="00254AD8">
      <w:pPr>
        <w:numPr>
          <w:ilvl w:val="0"/>
          <w:numId w:val="5"/>
        </w:numPr>
        <w:tabs>
          <w:tab w:val="clear" w:pos="720"/>
          <w:tab w:val="num" w:pos="426"/>
        </w:tabs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Страховое свидетельство обязательного пенсионного страхования; </w:t>
      </w:r>
    </w:p>
    <w:p w14:paraId="61E4095C" w14:textId="77777777" w:rsidR="00112EF9" w:rsidRPr="00254AD8" w:rsidRDefault="00112EF9" w:rsidP="00254AD8">
      <w:pPr>
        <w:numPr>
          <w:ilvl w:val="0"/>
          <w:numId w:val="5"/>
        </w:numPr>
        <w:tabs>
          <w:tab w:val="clear" w:pos="720"/>
          <w:tab w:val="num" w:pos="426"/>
        </w:tabs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Лицензии (при осуществлении лицензируемой деятельности); </w:t>
      </w:r>
    </w:p>
    <w:p w14:paraId="044807BC" w14:textId="7E517F5C" w:rsidR="00112EF9" w:rsidRPr="00254AD8" w:rsidRDefault="00112EF9" w:rsidP="00254AD8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Документы, подтверждающие наличие имущества, принадлежащего на праве собственности (правоустанавливающие документы на недвижимость и/или автотранспорт), при наличии такового имущества</w:t>
      </w:r>
      <w:r w:rsidR="00A771FD"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5486B06C" w14:textId="3BD5A33A" w:rsidR="00A771FD" w:rsidRPr="00254AD8" w:rsidRDefault="00A771FD" w:rsidP="005A6F2B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4AD8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</w:t>
      </w:r>
      <w:r w:rsidR="007A6FA3" w:rsidRPr="00254AD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254AD8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актуальности ранее предоставленных документов на собственность, данные документы предоставлять не нужно</w:t>
      </w:r>
      <w:r w:rsidRPr="00254AD8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4E2AF387" w14:textId="77777777" w:rsidR="00A771FD" w:rsidRPr="00254AD8" w:rsidRDefault="00A771FD" w:rsidP="00254AD8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4AD8">
        <w:rPr>
          <w:rFonts w:ascii="Times New Roman" w:hAnsi="Times New Roman" w:cs="Times New Roman"/>
          <w:color w:val="000000"/>
          <w:sz w:val="20"/>
          <w:szCs w:val="20"/>
        </w:rPr>
        <w:t xml:space="preserve">При отсутствии сведений в НБКИ об имеющихся кредитах(займах) других банков (организаций) необходимо предоставить кредитный договор (либо график погашения). </w:t>
      </w:r>
    </w:p>
    <w:p w14:paraId="5F3D3960" w14:textId="77777777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Залогодателя:</w:t>
      </w:r>
    </w:p>
    <w:p w14:paraId="4ACEF3BD" w14:textId="77777777" w:rsidR="00112EF9" w:rsidRPr="00254AD8" w:rsidRDefault="00112EF9" w:rsidP="00254AD8">
      <w:pPr>
        <w:numPr>
          <w:ilvl w:val="0"/>
          <w:numId w:val="6"/>
        </w:numPr>
        <w:tabs>
          <w:tab w:val="clear" w:pos="720"/>
          <w:tab w:val="num" w:pos="284"/>
        </w:tabs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Заявление-анкета на предоставление залога по форме Банка; </w:t>
      </w:r>
    </w:p>
    <w:p w14:paraId="006967AA" w14:textId="77777777" w:rsidR="00112EF9" w:rsidRPr="00254AD8" w:rsidRDefault="00112EF9" w:rsidP="00254AD8">
      <w:pPr>
        <w:numPr>
          <w:ilvl w:val="0"/>
          <w:numId w:val="6"/>
        </w:numPr>
        <w:tabs>
          <w:tab w:val="clear" w:pos="720"/>
          <w:tab w:val="num" w:pos="284"/>
        </w:tabs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Согласие супруга на предоставление залога (если залогодатель находится в официальном браке); </w:t>
      </w:r>
    </w:p>
    <w:p w14:paraId="66BA9B9A" w14:textId="77777777" w:rsidR="00112EF9" w:rsidRPr="00254AD8" w:rsidRDefault="00112EF9" w:rsidP="00254AD8">
      <w:pPr>
        <w:numPr>
          <w:ilvl w:val="0"/>
          <w:numId w:val="6"/>
        </w:numPr>
        <w:tabs>
          <w:tab w:val="clear" w:pos="720"/>
          <w:tab w:val="num" w:pos="284"/>
        </w:tabs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Паспорт гражданина РФ (оригинал); </w:t>
      </w:r>
    </w:p>
    <w:p w14:paraId="1FF061A7" w14:textId="77777777" w:rsidR="00112EF9" w:rsidRPr="00254AD8" w:rsidRDefault="00112EF9" w:rsidP="00254AD8">
      <w:pPr>
        <w:numPr>
          <w:ilvl w:val="0"/>
          <w:numId w:val="6"/>
        </w:numPr>
        <w:tabs>
          <w:tab w:val="clear" w:pos="720"/>
          <w:tab w:val="num" w:pos="284"/>
        </w:tabs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Страховое свидетельство обязательного пенсионного страхования; </w:t>
      </w:r>
    </w:p>
    <w:p w14:paraId="63DF0B73" w14:textId="77777777" w:rsidR="00112EF9" w:rsidRPr="00254AD8" w:rsidRDefault="00112EF9" w:rsidP="00254AD8">
      <w:pPr>
        <w:numPr>
          <w:ilvl w:val="0"/>
          <w:numId w:val="6"/>
        </w:numPr>
        <w:tabs>
          <w:tab w:val="clear" w:pos="720"/>
          <w:tab w:val="num" w:pos="284"/>
        </w:tabs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на залог. </w:t>
      </w:r>
    </w:p>
    <w:p w14:paraId="7EC71510" w14:textId="77777777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оценки кредитоспособности Заемщика (Поручителя) предоставляются следующие документы:</w:t>
      </w:r>
    </w:p>
    <w:p w14:paraId="4AA8853B" w14:textId="77777777" w:rsidR="005C2ECD" w:rsidRPr="00453BE1" w:rsidRDefault="005C2ECD" w:rsidP="00254AD8">
      <w:pPr>
        <w:numPr>
          <w:ilvl w:val="0"/>
          <w:numId w:val="7"/>
        </w:numPr>
        <w:tabs>
          <w:tab w:val="clear" w:pos="720"/>
          <w:tab w:val="num" w:pos="284"/>
        </w:tabs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3BE1">
        <w:rPr>
          <w:rFonts w:ascii="Times New Roman" w:hAnsi="Times New Roman" w:cs="Times New Roman"/>
          <w:color w:val="000000"/>
          <w:sz w:val="20"/>
          <w:szCs w:val="20"/>
        </w:rPr>
        <w:t>Налоговую декларацию о доходах за последнюю отчетную дату</w:t>
      </w:r>
      <w:r w:rsidRPr="00453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14:paraId="67E4DE45" w14:textId="77777777" w:rsidR="00112EF9" w:rsidRPr="00453BE1" w:rsidRDefault="00112EF9" w:rsidP="00254AD8">
      <w:pPr>
        <w:numPr>
          <w:ilvl w:val="0"/>
          <w:numId w:val="7"/>
        </w:numPr>
        <w:tabs>
          <w:tab w:val="clear" w:pos="720"/>
          <w:tab w:val="num" w:pos="284"/>
        </w:tabs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3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Управленческая отчетность индивидуального предпринимателя по форме банка; </w:t>
      </w:r>
    </w:p>
    <w:p w14:paraId="57D5F4B9" w14:textId="77777777" w:rsidR="005C2ECD" w:rsidRPr="00453BE1" w:rsidRDefault="005C2ECD" w:rsidP="00690FCD">
      <w:pPr>
        <w:numPr>
          <w:ilvl w:val="0"/>
          <w:numId w:val="7"/>
        </w:numPr>
        <w:tabs>
          <w:tab w:val="clear" w:pos="720"/>
          <w:tab w:val="num" w:pos="284"/>
        </w:tabs>
        <w:spacing w:before="60"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3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Действующие договоры с основными контрагентами </w:t>
      </w:r>
      <w:r w:rsidRPr="00453BE1">
        <w:rPr>
          <w:rFonts w:ascii="Times New Roman" w:hAnsi="Times New Roman" w:cs="Times New Roman"/>
          <w:color w:val="000000"/>
          <w:sz w:val="20"/>
          <w:szCs w:val="20"/>
        </w:rPr>
        <w:t>(данную информацию предоставлять не нужно, при условии отражения контрагентов и назначения платежа в выписке по р/счету);</w:t>
      </w:r>
      <w:r w:rsidRPr="00453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3DE7C27B" w14:textId="77777777" w:rsidR="00254AD8" w:rsidRPr="00453BE1" w:rsidRDefault="00254AD8" w:rsidP="00254AD8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3BE1">
        <w:rPr>
          <w:rFonts w:ascii="Times New Roman" w:hAnsi="Times New Roman" w:cs="Times New Roman"/>
          <w:color w:val="000000"/>
          <w:sz w:val="20"/>
          <w:szCs w:val="20"/>
        </w:rPr>
        <w:t>Документы, подтверждающие наличие торговых, складских или производственных помещений (договор аренды и/или свидетельство о регистрации права собственности и/или выписки из ЕГРН);</w:t>
      </w:r>
    </w:p>
    <w:p w14:paraId="7F1CB39C" w14:textId="77777777" w:rsidR="00254AD8" w:rsidRPr="00453BE1" w:rsidRDefault="00254AD8" w:rsidP="00254AD8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3BE1">
        <w:rPr>
          <w:rFonts w:ascii="Times New Roman" w:hAnsi="Times New Roman" w:cs="Times New Roman"/>
          <w:color w:val="000000"/>
          <w:sz w:val="20"/>
          <w:szCs w:val="20"/>
        </w:rPr>
        <w:t xml:space="preserve">Документы, подтверждающие наличие посевных площадей (договор аренды и/или свидетельство о регистрации права собственности и/или выписки из ЕГРН). Данные документы не требуются для кредитов, полностью обеспеченных залогом при условии предоставления </w:t>
      </w:r>
      <w:r w:rsidRPr="00453BE1">
        <w:rPr>
          <w:rFonts w:ascii="Times New Roman" w:hAnsi="Times New Roman" w:cs="Times New Roman"/>
          <w:sz w:val="20"/>
          <w:szCs w:val="20"/>
        </w:rPr>
        <w:t>Формы 1-КФХ за предыдущий год</w:t>
      </w:r>
      <w:r w:rsidRPr="00453BE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31D713E8" w14:textId="068BA368" w:rsidR="00F163CD" w:rsidRPr="00453BE1" w:rsidRDefault="00F163CD" w:rsidP="00254AD8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3BE1">
        <w:rPr>
          <w:rFonts w:ascii="Times New Roman" w:hAnsi="Times New Roman" w:cs="Times New Roman"/>
          <w:color w:val="000000"/>
          <w:sz w:val="20"/>
          <w:szCs w:val="20"/>
        </w:rPr>
        <w:t>Отчет по онлайн кассе (выгруженный из личного кабинета и заверенный заемщиком) за период не менее 12 месяцев (при наличии кассового аппарата)</w:t>
      </w:r>
      <w:r w:rsidR="00254AD8" w:rsidRPr="00453BE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2323674D" w14:textId="013B3DFC" w:rsidR="00F163CD" w:rsidRPr="00453BE1" w:rsidRDefault="00F163CD" w:rsidP="00254AD8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3BE1">
        <w:rPr>
          <w:rFonts w:ascii="Times New Roman" w:hAnsi="Times New Roman" w:cs="Times New Roman"/>
          <w:color w:val="000000"/>
          <w:sz w:val="20"/>
          <w:szCs w:val="20"/>
        </w:rPr>
        <w:t xml:space="preserve">Справки из банков, в которых открыты расчетные счета, об оборотах по расчетным счетам </w:t>
      </w:r>
      <w:r w:rsidRPr="00453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453BE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расширенная выписка</w:t>
      </w:r>
      <w:r w:rsidRPr="00453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453BE1">
        <w:rPr>
          <w:rFonts w:ascii="Times New Roman" w:hAnsi="Times New Roman" w:cs="Times New Roman"/>
          <w:color w:val="000000"/>
          <w:sz w:val="20"/>
          <w:szCs w:val="20"/>
        </w:rPr>
        <w:t xml:space="preserve"> за период не менее одного года с помесячной разбивкой и о наличии/ отсутствии картотеки. Допускается предоставления отчета, выгруженного из мобильного приложения с обязательным наличием электронной подписи (отчет должен быть выгружен в присутствии сотрудника банка и заверен им)</w:t>
      </w:r>
      <w:r w:rsidR="00254AD8" w:rsidRPr="00453BE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453BE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37FF7CCA" w14:textId="77777777" w:rsidR="006C7875" w:rsidRPr="00254AD8" w:rsidRDefault="006C7875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14:paraId="0EFFADE9" w14:textId="2EA02659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случае, если при оценке платежеспособности (Поручителя) учитываются его доходы от других видов деятельности, то в Банк предоставляются следующие документы (в зависимости от социального статуса Поручителя</w:t>
      </w:r>
      <w:r w:rsidR="00085203"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14:paraId="100F53FD" w14:textId="77777777" w:rsidR="002771F1" w:rsidRPr="00254AD8" w:rsidRDefault="002771F1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1BF6E95" w14:textId="77777777" w:rsidR="00112EF9" w:rsidRPr="00254AD8" w:rsidRDefault="00112EF9" w:rsidP="0039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граждан, работающих по найму:</w:t>
      </w:r>
    </w:p>
    <w:p w14:paraId="280200AE" w14:textId="4A3DA621" w:rsidR="00112EF9" w:rsidRPr="00254AD8" w:rsidRDefault="00112EF9" w:rsidP="00254AD8">
      <w:pPr>
        <w:numPr>
          <w:ilvl w:val="0"/>
          <w:numId w:val="8"/>
        </w:numPr>
        <w:tabs>
          <w:tab w:val="clear" w:pos="720"/>
          <w:tab w:val="left" w:pos="284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Справка с места работы о доходах физического лица по форме 2-НДФЛ за последние </w:t>
      </w:r>
      <w:r w:rsidR="003B65DC"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месяцев, при трудоустройстве менее 6 месяцев — справка за отработанный срок; </w:t>
      </w:r>
    </w:p>
    <w:p w14:paraId="6FE0CFAE" w14:textId="77777777" w:rsidR="00112EF9" w:rsidRPr="00254AD8" w:rsidRDefault="00112EF9" w:rsidP="00254AD8">
      <w:pPr>
        <w:numPr>
          <w:ilvl w:val="0"/>
          <w:numId w:val="8"/>
        </w:numPr>
        <w:tabs>
          <w:tab w:val="clear" w:pos="720"/>
          <w:tab w:val="left" w:pos="284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Копию трудовой книжки (титульный лист и все листы, имеющие запись), заверенную работодателем. На каждой странице ксерокопии должны быть проставлены: </w:t>
      </w:r>
    </w:p>
    <w:p w14:paraId="1E8C2718" w14:textId="77777777" w:rsidR="00112EF9" w:rsidRPr="00254AD8" w:rsidRDefault="00112EF9" w:rsidP="003915AF">
      <w:pPr>
        <w:numPr>
          <w:ilvl w:val="0"/>
          <w:numId w:val="8"/>
        </w:numPr>
        <w:spacing w:before="6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Надпись «Копия верна»; </w:t>
      </w:r>
    </w:p>
    <w:p w14:paraId="01C49851" w14:textId="77777777" w:rsidR="00112EF9" w:rsidRPr="00254AD8" w:rsidRDefault="00112EF9" w:rsidP="003915AF">
      <w:pPr>
        <w:numPr>
          <w:ilvl w:val="0"/>
          <w:numId w:val="8"/>
        </w:numPr>
        <w:spacing w:before="6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заверения; </w:t>
      </w:r>
    </w:p>
    <w:p w14:paraId="6E1411AC" w14:textId="77777777" w:rsidR="00112EF9" w:rsidRPr="00254AD8" w:rsidRDefault="00112EF9" w:rsidP="003915AF">
      <w:pPr>
        <w:numPr>
          <w:ilvl w:val="0"/>
          <w:numId w:val="8"/>
        </w:numPr>
        <w:spacing w:before="6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и должность заверителя; </w:t>
      </w:r>
    </w:p>
    <w:p w14:paraId="12F6E0CF" w14:textId="77777777" w:rsidR="00112EF9" w:rsidRPr="00254AD8" w:rsidRDefault="00112EF9" w:rsidP="003915AF">
      <w:pPr>
        <w:numPr>
          <w:ilvl w:val="0"/>
          <w:numId w:val="8"/>
        </w:numPr>
        <w:spacing w:before="6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заверителя </w:t>
      </w:r>
    </w:p>
    <w:p w14:paraId="241B3034" w14:textId="77777777" w:rsidR="00112EF9" w:rsidRPr="00254AD8" w:rsidRDefault="00112EF9" w:rsidP="003915AF">
      <w:pPr>
        <w:numPr>
          <w:ilvl w:val="0"/>
          <w:numId w:val="8"/>
        </w:numPr>
        <w:spacing w:before="6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Печать организации-работодателя. </w:t>
      </w:r>
    </w:p>
    <w:p w14:paraId="42150DE9" w14:textId="77777777" w:rsidR="00112EF9" w:rsidRPr="00254AD8" w:rsidRDefault="00112EF9" w:rsidP="0039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последней странице копии вместе с заверением должна быть отметка «Работает по настоящее время».</w:t>
      </w:r>
    </w:p>
    <w:p w14:paraId="16038BD5" w14:textId="77777777" w:rsidR="003915AF" w:rsidRPr="00254AD8" w:rsidRDefault="003915AF" w:rsidP="003915AF">
      <w:pPr>
        <w:spacing w:after="0"/>
        <w:ind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35694A4B" w14:textId="77777777" w:rsidR="003915AF" w:rsidRPr="00254AD8" w:rsidRDefault="003915AF" w:rsidP="003915AF">
      <w:pPr>
        <w:spacing w:after="0"/>
        <w:ind w:left="284"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4AD8">
        <w:rPr>
          <w:rFonts w:ascii="Times New Roman" w:hAnsi="Times New Roman" w:cs="Times New Roman"/>
          <w:i/>
          <w:color w:val="000000"/>
          <w:sz w:val="20"/>
          <w:szCs w:val="20"/>
        </w:rPr>
        <w:t>Для электронных трудовых книжек</w:t>
      </w:r>
      <w:r w:rsidRPr="00254AD8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2353E12F" w14:textId="026C9AD7" w:rsidR="003915AF" w:rsidRPr="00254AD8" w:rsidRDefault="003915AF" w:rsidP="003915AF">
      <w:pPr>
        <w:spacing w:after="0"/>
        <w:ind w:left="284"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4AD8">
        <w:rPr>
          <w:rFonts w:ascii="Times New Roman" w:hAnsi="Times New Roman" w:cs="Times New Roman"/>
          <w:color w:val="000000"/>
          <w:sz w:val="20"/>
          <w:szCs w:val="20"/>
        </w:rPr>
        <w:t>- Предоставляется заверенная работодателем Форма СТД-Р «Сведения о трудовой деятельности, предоставляемые работнику работодателем»;</w:t>
      </w:r>
    </w:p>
    <w:p w14:paraId="63F29BEB" w14:textId="77777777" w:rsidR="003915AF" w:rsidRPr="00254AD8" w:rsidRDefault="003915AF" w:rsidP="003915AF">
      <w:pPr>
        <w:spacing w:after="0"/>
        <w:ind w:left="284"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4AD8">
        <w:rPr>
          <w:rFonts w:ascii="Times New Roman" w:hAnsi="Times New Roman" w:cs="Times New Roman"/>
          <w:color w:val="000000"/>
          <w:sz w:val="20"/>
          <w:szCs w:val="20"/>
        </w:rPr>
        <w:t xml:space="preserve">- Предоставляется информация - отчет по форме «Сведения о трудовой деятельности, предоставляемые из информационных ресурсов Пенсионного фонда РФ».  Данная информация выгружается из личного кабинета Госуслуг либо Пенсионного фонда (отчет должен быть выгружен в присутствии сотрудника банка и заверен им).    </w:t>
      </w:r>
    </w:p>
    <w:p w14:paraId="21181EFB" w14:textId="77777777" w:rsidR="003915AF" w:rsidRPr="00254AD8" w:rsidRDefault="003915AF" w:rsidP="003915AF">
      <w:pPr>
        <w:spacing w:after="0"/>
        <w:ind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2D92B0C3" w14:textId="70CA6800" w:rsidR="00EC0BF3" w:rsidRPr="00254AD8" w:rsidRDefault="00EC0BF3" w:rsidP="003915AF">
      <w:pPr>
        <w:spacing w:after="0"/>
        <w:ind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4AD8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</w:t>
      </w:r>
      <w:r w:rsidR="007A6FA3" w:rsidRPr="00254AD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254AD8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работы Заявителя в той же организации, данный документ предоставлять не нужно</w:t>
      </w:r>
      <w:r w:rsidRPr="00254AD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5A6EEA1" w14:textId="77777777" w:rsidR="003915AF" w:rsidRPr="00254AD8" w:rsidRDefault="003915AF" w:rsidP="002771F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CEA4FCB" w14:textId="77777777" w:rsidR="002771F1" w:rsidRPr="00254AD8" w:rsidRDefault="002771F1" w:rsidP="002771F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54AD8">
        <w:rPr>
          <w:rFonts w:ascii="Times New Roman" w:hAnsi="Times New Roman" w:cs="Times New Roman"/>
          <w:b/>
          <w:color w:val="000000"/>
          <w:sz w:val="20"/>
          <w:szCs w:val="20"/>
        </w:rPr>
        <w:t>Для самозанятых:</w:t>
      </w:r>
    </w:p>
    <w:p w14:paraId="24040E8B" w14:textId="77777777" w:rsidR="002771F1" w:rsidRPr="00254AD8" w:rsidRDefault="002771F1" w:rsidP="00254AD8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54AD8">
        <w:rPr>
          <w:rFonts w:ascii="Times New Roman" w:hAnsi="Times New Roman" w:cs="Times New Roman"/>
          <w:sz w:val="20"/>
          <w:szCs w:val="20"/>
        </w:rPr>
        <w:t>Справка о постановке на учет в качестве налогоплательщика налога на профессиональный доход, сформированная с использованием сервиса «Мой налог» (Форма КНД 1122035).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4AAE9E45" w14:textId="77777777" w:rsidR="002771F1" w:rsidRPr="00254AD8" w:rsidRDefault="002771F1" w:rsidP="00254AD8">
      <w:pPr>
        <w:pStyle w:val="a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54AD8">
        <w:rPr>
          <w:rFonts w:ascii="Times New Roman" w:hAnsi="Times New Roman" w:cs="Times New Roman"/>
          <w:sz w:val="20"/>
          <w:szCs w:val="20"/>
        </w:rPr>
        <w:t>Справка о доходах в помесячной разбивке, сформированная с использованием сервиса «Мой налог» (Форма по КНД 1122036). Справка предоставляется за последние 12 месяцев. 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27FAAA9D" w14:textId="77777777" w:rsidR="002771F1" w:rsidRPr="00254AD8" w:rsidRDefault="002771F1" w:rsidP="00254AD8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4AD8">
        <w:rPr>
          <w:rFonts w:ascii="Times New Roman" w:hAnsi="Times New Roman" w:cs="Times New Roman"/>
          <w:color w:val="000000"/>
          <w:sz w:val="20"/>
          <w:szCs w:val="20"/>
        </w:rPr>
        <w:lastRenderedPageBreak/>
        <w:t>Документы, подтверждающие наличие производственных помещений (договор аренды с квитанцией об оплате арендных платежей, и/или свидетельство о праве собственности).</w:t>
      </w:r>
    </w:p>
    <w:p w14:paraId="3715DDCA" w14:textId="77777777" w:rsidR="002771F1" w:rsidRPr="00254AD8" w:rsidRDefault="002771F1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CC38760" w14:textId="77777777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пенсионеров:</w:t>
      </w:r>
    </w:p>
    <w:p w14:paraId="4F63ED9C" w14:textId="2FB377D5" w:rsidR="002D70E9" w:rsidRPr="00254AD8" w:rsidRDefault="002D70E9" w:rsidP="00A202D2">
      <w:pPr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54AD8">
        <w:rPr>
          <w:rFonts w:ascii="Times New Roman" w:hAnsi="Times New Roman" w:cs="Times New Roman"/>
          <w:color w:val="000000"/>
          <w:sz w:val="20"/>
          <w:szCs w:val="20"/>
        </w:rPr>
        <w:t xml:space="preserve">Справка из государственных органов социальной защиты населения (в т.ч. органы МВД, МО, ПФ и др.) о размере назначенной пенсии или </w:t>
      </w:r>
      <w:r w:rsidRPr="00254AD8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254AD8">
        <w:rPr>
          <w:rFonts w:ascii="Times New Roman" w:hAnsi="Times New Roman" w:cs="Times New Roman"/>
          <w:color w:val="000000"/>
          <w:sz w:val="20"/>
          <w:szCs w:val="20"/>
        </w:rPr>
        <w:t xml:space="preserve">правку о движении денежных средств по текущему счету или счету по вкладу (депозиту) </w:t>
      </w:r>
      <w:r w:rsidR="005C2ECD" w:rsidRPr="00254AD8">
        <w:rPr>
          <w:rFonts w:ascii="Times New Roman" w:hAnsi="Times New Roman" w:cs="Times New Roman"/>
          <w:color w:val="000000"/>
          <w:sz w:val="20"/>
          <w:szCs w:val="20"/>
        </w:rPr>
        <w:t xml:space="preserve">брать за период не менее, чем один последний месяц, </w:t>
      </w:r>
      <w:r w:rsidRPr="00254AD8">
        <w:rPr>
          <w:rFonts w:ascii="Times New Roman" w:hAnsi="Times New Roman" w:cs="Times New Roman"/>
          <w:color w:val="000000"/>
          <w:sz w:val="20"/>
          <w:szCs w:val="20"/>
        </w:rPr>
        <w:t xml:space="preserve"> заверенную кредитным учреждением, если пенсия перечисляется на счет в банк (Если пенсия поступает на счет в ЮГ-Инвестбанк (ПАО), то данные документы не требуются).</w:t>
      </w:r>
    </w:p>
    <w:p w14:paraId="44A5680B" w14:textId="77777777" w:rsidR="00A202D2" w:rsidRPr="00254AD8" w:rsidRDefault="00A202D2" w:rsidP="00A202D2">
      <w:pPr>
        <w:spacing w:after="0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54AD8">
        <w:rPr>
          <w:rFonts w:ascii="Times New Roman" w:hAnsi="Times New Roman" w:cs="Times New Roman"/>
          <w:sz w:val="20"/>
          <w:szCs w:val="20"/>
        </w:rPr>
        <w:t xml:space="preserve">Допускается предоставлении Справки о размере пенсии и выплатах СФР на текущую дату, которую может получить Заявитель через личный кабинет портала Госуслуги  (Справка должна быть направлена на почту банка). </w:t>
      </w:r>
    </w:p>
    <w:p w14:paraId="479F58FC" w14:textId="77777777" w:rsidR="002D70E9" w:rsidRPr="00254AD8" w:rsidRDefault="002D70E9" w:rsidP="00A202D2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4AD8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кредитом, при условии актуальности ранее предоставленных сведений о пенсии, данный документ предоставлять не нужно</w:t>
      </w:r>
      <w:r w:rsidRPr="00254AD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729816A" w14:textId="77777777" w:rsidR="002D70E9" w:rsidRPr="00254AD8" w:rsidRDefault="002D70E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94E9CA" w14:textId="77777777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расчете платежеспособности Заемщика (Поручителя), дополнительно к доходу Заемщика (Поручителя) от предпринимательской деятельности могут приниматься следующие доходы:</w:t>
      </w:r>
    </w:p>
    <w:p w14:paraId="5BD9B1A3" w14:textId="77777777" w:rsidR="00112EF9" w:rsidRPr="00254AD8" w:rsidRDefault="00112EF9" w:rsidP="00254AD8">
      <w:pPr>
        <w:numPr>
          <w:ilvl w:val="0"/>
          <w:numId w:val="10"/>
        </w:numPr>
        <w:tabs>
          <w:tab w:val="clear" w:pos="720"/>
          <w:tab w:val="num" w:pos="426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 супруги (а) Заемщика по основному месту работы (в этом случае супруги выступают в качестве солидарных Заемщиков); </w:t>
      </w:r>
    </w:p>
    <w:p w14:paraId="4980B074" w14:textId="77777777" w:rsidR="00112EF9" w:rsidRPr="00254AD8" w:rsidRDefault="00112EF9" w:rsidP="00254AD8">
      <w:pPr>
        <w:numPr>
          <w:ilvl w:val="0"/>
          <w:numId w:val="10"/>
        </w:numPr>
        <w:tabs>
          <w:tab w:val="clear" w:pos="720"/>
          <w:tab w:val="num" w:pos="426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Доходы Заемщика (Созаемщика и Поручителя) по другому месту работы, если стаж работы по совместительству превышает 1 год; </w:t>
      </w:r>
    </w:p>
    <w:p w14:paraId="68FE1DBE" w14:textId="77777777" w:rsidR="00112EF9" w:rsidRPr="00254AD8" w:rsidRDefault="00112EF9" w:rsidP="00254AD8">
      <w:pPr>
        <w:numPr>
          <w:ilvl w:val="0"/>
          <w:numId w:val="10"/>
        </w:numPr>
        <w:tabs>
          <w:tab w:val="clear" w:pos="720"/>
          <w:tab w:val="num" w:pos="426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Сумму пенсии, назначенной Заемщику (Созаемщику и Поручителю); </w:t>
      </w:r>
    </w:p>
    <w:p w14:paraId="77C7E66D" w14:textId="77777777" w:rsidR="00112EF9" w:rsidRPr="00254AD8" w:rsidRDefault="00112EF9" w:rsidP="00254AD8">
      <w:pPr>
        <w:numPr>
          <w:ilvl w:val="0"/>
          <w:numId w:val="10"/>
        </w:numPr>
        <w:tabs>
          <w:tab w:val="clear" w:pos="720"/>
          <w:tab w:val="num" w:pos="426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Пособия и социальные выплаты — назначенные пожизненно Заемщику (Созаемщику и Поручителю), либо на срок не менее срока кредитования; </w:t>
      </w:r>
    </w:p>
    <w:p w14:paraId="233C6878" w14:textId="77777777" w:rsidR="006C7875" w:rsidRPr="00254AD8" w:rsidRDefault="006C7875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25F77757" w14:textId="25CC4A84" w:rsidR="006C7875" w:rsidRPr="00254AD8" w:rsidRDefault="006C7875" w:rsidP="006C7875">
      <w:pPr>
        <w:spacing w:after="0"/>
        <w:ind w:firstLine="27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54AD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Если заемщик находится в официальном браке </w:t>
      </w:r>
      <w:r w:rsidRPr="00254AD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и сумма запрашиваемого беззалогового кредита свыше </w:t>
      </w:r>
      <w:r w:rsidR="003F0BBA" w:rsidRPr="00254AD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1 0</w:t>
      </w:r>
      <w:r w:rsidRPr="00254AD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00’000 рублей</w:t>
      </w:r>
      <w:r w:rsidRPr="00254AD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супругом(ой) предоставляется анкета, копия паспорта, страховое свидетельство обязательного пенсионного страхования и документы, подтверждающие его(ее) трудоустройство, платежеспособность и наличие непогашенных кредитов, а также Согласие супруга(и) на получение кредита в простой письменной форме. Если супруг(а) выступает поручителем/залогодателем, то согласие на получение кредита не требуется. </w:t>
      </w:r>
    </w:p>
    <w:p w14:paraId="21AA1920" w14:textId="77777777" w:rsidR="006C7875" w:rsidRPr="00254AD8" w:rsidRDefault="006C7875" w:rsidP="006C7875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Для всех залоговых кредитов - супруг (а) в обязательном порядке выступает поручителем.</w:t>
      </w:r>
    </w:p>
    <w:p w14:paraId="6F1B4C91" w14:textId="77777777" w:rsidR="006C7875" w:rsidRPr="00254AD8" w:rsidRDefault="006C7875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14:paraId="06BDA90E" w14:textId="77777777" w:rsidR="00112EF9" w:rsidRPr="00254AD8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Банк имеет право при необходимости запрашивать дополнительные документы.</w:t>
      </w:r>
    </w:p>
    <w:p w14:paraId="05554E31" w14:textId="77777777" w:rsidR="006C7875" w:rsidRPr="00254AD8" w:rsidRDefault="006C7875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50B3B61" w14:textId="029F1F90" w:rsidR="00112EF9" w:rsidRPr="00812D0D" w:rsidRDefault="00112EF9" w:rsidP="0081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Документы на открытие расчетного счета предоставляются согласно утвержденному перечню документов, предоставляемых в </w:t>
      </w:r>
      <w:r w:rsidR="00C44091"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254A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для открытия счета индивидуальному предпринимателю.</w:t>
      </w:r>
    </w:p>
    <w:p w14:paraId="394F2001" w14:textId="77777777" w:rsidR="008B23E1" w:rsidRPr="00812D0D" w:rsidRDefault="008B23E1" w:rsidP="00812D0D">
      <w:pPr>
        <w:jc w:val="both"/>
        <w:rPr>
          <w:rFonts w:ascii="Times New Roman" w:hAnsi="Times New Roman" w:cs="Times New Roman"/>
        </w:rPr>
      </w:pPr>
    </w:p>
    <w:sectPr w:rsidR="008B23E1" w:rsidRPr="00812D0D" w:rsidSect="00112EF9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D12C7" w14:textId="77777777" w:rsidR="000A0F1D" w:rsidRDefault="000A0F1D" w:rsidP="00A469D0">
      <w:pPr>
        <w:spacing w:after="0" w:line="240" w:lineRule="auto"/>
      </w:pPr>
      <w:r>
        <w:separator/>
      </w:r>
    </w:p>
  </w:endnote>
  <w:endnote w:type="continuationSeparator" w:id="0">
    <w:p w14:paraId="113D5692" w14:textId="77777777" w:rsidR="000A0F1D" w:rsidRDefault="000A0F1D" w:rsidP="00A4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114867"/>
      <w:docPartObj>
        <w:docPartGallery w:val="Page Numbers (Bottom of Page)"/>
        <w:docPartUnique/>
      </w:docPartObj>
    </w:sdtPr>
    <w:sdtEndPr/>
    <w:sdtContent>
      <w:p w14:paraId="7FBBCA12" w14:textId="26C5EB9F" w:rsidR="00A469D0" w:rsidRDefault="00A469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BE1">
          <w:rPr>
            <w:noProof/>
          </w:rPr>
          <w:t>5</w:t>
        </w:r>
        <w:r>
          <w:fldChar w:fldCharType="end"/>
        </w:r>
      </w:p>
    </w:sdtContent>
  </w:sdt>
  <w:p w14:paraId="5A793264" w14:textId="77777777" w:rsidR="00A469D0" w:rsidRDefault="00A469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7344A" w14:textId="77777777" w:rsidR="000A0F1D" w:rsidRDefault="000A0F1D" w:rsidP="00A469D0">
      <w:pPr>
        <w:spacing w:after="0" w:line="240" w:lineRule="auto"/>
      </w:pPr>
      <w:r>
        <w:separator/>
      </w:r>
    </w:p>
  </w:footnote>
  <w:footnote w:type="continuationSeparator" w:id="0">
    <w:p w14:paraId="10C69335" w14:textId="77777777" w:rsidR="000A0F1D" w:rsidRDefault="000A0F1D" w:rsidP="00A4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1747"/>
    <w:multiLevelType w:val="hybridMultilevel"/>
    <w:tmpl w:val="55B8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6B60"/>
    <w:multiLevelType w:val="multilevel"/>
    <w:tmpl w:val="1B10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51B6E"/>
    <w:multiLevelType w:val="hybridMultilevel"/>
    <w:tmpl w:val="DECCDE8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E683A57"/>
    <w:multiLevelType w:val="multilevel"/>
    <w:tmpl w:val="C9C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B0837"/>
    <w:multiLevelType w:val="multilevel"/>
    <w:tmpl w:val="8D9E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53459"/>
    <w:multiLevelType w:val="multilevel"/>
    <w:tmpl w:val="1472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F43E6"/>
    <w:multiLevelType w:val="multilevel"/>
    <w:tmpl w:val="1392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035A6"/>
    <w:multiLevelType w:val="multilevel"/>
    <w:tmpl w:val="B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D7A4A"/>
    <w:multiLevelType w:val="hybridMultilevel"/>
    <w:tmpl w:val="739C8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E0585"/>
    <w:multiLevelType w:val="multilevel"/>
    <w:tmpl w:val="DDB8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95F24"/>
    <w:multiLevelType w:val="multilevel"/>
    <w:tmpl w:val="580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60B31"/>
    <w:multiLevelType w:val="multilevel"/>
    <w:tmpl w:val="2A9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5C055C"/>
    <w:multiLevelType w:val="hybridMultilevel"/>
    <w:tmpl w:val="83CED97A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3" w15:restartNumberingAfterBreak="0">
    <w:nsid w:val="7CF63DCE"/>
    <w:multiLevelType w:val="multilevel"/>
    <w:tmpl w:val="95EA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E1"/>
    <w:rsid w:val="000229E3"/>
    <w:rsid w:val="00036B92"/>
    <w:rsid w:val="00053B43"/>
    <w:rsid w:val="0008117F"/>
    <w:rsid w:val="00085203"/>
    <w:rsid w:val="000A0F1D"/>
    <w:rsid w:val="000D37BA"/>
    <w:rsid w:val="000D3CB2"/>
    <w:rsid w:val="000F0118"/>
    <w:rsid w:val="00112EF9"/>
    <w:rsid w:val="00112F5F"/>
    <w:rsid w:val="001178C0"/>
    <w:rsid w:val="00161005"/>
    <w:rsid w:val="0016794B"/>
    <w:rsid w:val="00171FD1"/>
    <w:rsid w:val="00172617"/>
    <w:rsid w:val="00185392"/>
    <w:rsid w:val="00186356"/>
    <w:rsid w:val="0019483C"/>
    <w:rsid w:val="001B5A70"/>
    <w:rsid w:val="001E608E"/>
    <w:rsid w:val="001F5788"/>
    <w:rsid w:val="001F7406"/>
    <w:rsid w:val="001F7A76"/>
    <w:rsid w:val="00233960"/>
    <w:rsid w:val="0023414D"/>
    <w:rsid w:val="00254AD8"/>
    <w:rsid w:val="002771F1"/>
    <w:rsid w:val="002804F9"/>
    <w:rsid w:val="002A241F"/>
    <w:rsid w:val="002A676E"/>
    <w:rsid w:val="002D70E9"/>
    <w:rsid w:val="002F60F3"/>
    <w:rsid w:val="00306E95"/>
    <w:rsid w:val="00310E90"/>
    <w:rsid w:val="0032155A"/>
    <w:rsid w:val="00331783"/>
    <w:rsid w:val="00380DD0"/>
    <w:rsid w:val="003915AF"/>
    <w:rsid w:val="003A56C0"/>
    <w:rsid w:val="003B0A27"/>
    <w:rsid w:val="003B4FDD"/>
    <w:rsid w:val="003B65DC"/>
    <w:rsid w:val="003F0BBA"/>
    <w:rsid w:val="00442CD4"/>
    <w:rsid w:val="00453BE1"/>
    <w:rsid w:val="00466765"/>
    <w:rsid w:val="00483DAA"/>
    <w:rsid w:val="0048699F"/>
    <w:rsid w:val="004A7614"/>
    <w:rsid w:val="004C78A0"/>
    <w:rsid w:val="004D615E"/>
    <w:rsid w:val="004E2FC5"/>
    <w:rsid w:val="004F2DB1"/>
    <w:rsid w:val="005177D2"/>
    <w:rsid w:val="005246E7"/>
    <w:rsid w:val="00573FCA"/>
    <w:rsid w:val="00582795"/>
    <w:rsid w:val="005A6F2B"/>
    <w:rsid w:val="005B600F"/>
    <w:rsid w:val="005C2ECD"/>
    <w:rsid w:val="005E5CF3"/>
    <w:rsid w:val="00602EE8"/>
    <w:rsid w:val="006361AA"/>
    <w:rsid w:val="00636E83"/>
    <w:rsid w:val="00656747"/>
    <w:rsid w:val="00675BBE"/>
    <w:rsid w:val="00682B5C"/>
    <w:rsid w:val="00685A60"/>
    <w:rsid w:val="00690FCD"/>
    <w:rsid w:val="006C7875"/>
    <w:rsid w:val="006D3ED6"/>
    <w:rsid w:val="006D76C9"/>
    <w:rsid w:val="00770DD2"/>
    <w:rsid w:val="00785DD7"/>
    <w:rsid w:val="007A6FA3"/>
    <w:rsid w:val="007B2BDF"/>
    <w:rsid w:val="007F4391"/>
    <w:rsid w:val="007F57A6"/>
    <w:rsid w:val="00805345"/>
    <w:rsid w:val="00812D0D"/>
    <w:rsid w:val="00820D08"/>
    <w:rsid w:val="0085621D"/>
    <w:rsid w:val="008612E2"/>
    <w:rsid w:val="00873611"/>
    <w:rsid w:val="00894F2B"/>
    <w:rsid w:val="008B23E1"/>
    <w:rsid w:val="008E3D4B"/>
    <w:rsid w:val="00916F8F"/>
    <w:rsid w:val="00923297"/>
    <w:rsid w:val="009624CC"/>
    <w:rsid w:val="0096476D"/>
    <w:rsid w:val="00975754"/>
    <w:rsid w:val="00976C09"/>
    <w:rsid w:val="00992C0C"/>
    <w:rsid w:val="00994E76"/>
    <w:rsid w:val="009B12E0"/>
    <w:rsid w:val="009B4B79"/>
    <w:rsid w:val="009C614B"/>
    <w:rsid w:val="009C6609"/>
    <w:rsid w:val="009D3792"/>
    <w:rsid w:val="009D6315"/>
    <w:rsid w:val="00A01194"/>
    <w:rsid w:val="00A03932"/>
    <w:rsid w:val="00A202D2"/>
    <w:rsid w:val="00A219D0"/>
    <w:rsid w:val="00A23549"/>
    <w:rsid w:val="00A37C9F"/>
    <w:rsid w:val="00A4531A"/>
    <w:rsid w:val="00A469D0"/>
    <w:rsid w:val="00A56928"/>
    <w:rsid w:val="00A771FD"/>
    <w:rsid w:val="00AC0772"/>
    <w:rsid w:val="00AF15DC"/>
    <w:rsid w:val="00B3413A"/>
    <w:rsid w:val="00B34843"/>
    <w:rsid w:val="00B7044D"/>
    <w:rsid w:val="00BA4293"/>
    <w:rsid w:val="00BA4611"/>
    <w:rsid w:val="00BB1D0B"/>
    <w:rsid w:val="00BD6F32"/>
    <w:rsid w:val="00C12D41"/>
    <w:rsid w:val="00C13770"/>
    <w:rsid w:val="00C13EE5"/>
    <w:rsid w:val="00C2484E"/>
    <w:rsid w:val="00C44091"/>
    <w:rsid w:val="00C615CE"/>
    <w:rsid w:val="00C61690"/>
    <w:rsid w:val="00C75EF5"/>
    <w:rsid w:val="00C77BD1"/>
    <w:rsid w:val="00CB5642"/>
    <w:rsid w:val="00CB655A"/>
    <w:rsid w:val="00CD0C46"/>
    <w:rsid w:val="00CE1B43"/>
    <w:rsid w:val="00D11041"/>
    <w:rsid w:val="00D24B8C"/>
    <w:rsid w:val="00D42F5F"/>
    <w:rsid w:val="00D64EF4"/>
    <w:rsid w:val="00D75F9F"/>
    <w:rsid w:val="00DA0F00"/>
    <w:rsid w:val="00DB602D"/>
    <w:rsid w:val="00DB7D2D"/>
    <w:rsid w:val="00E02103"/>
    <w:rsid w:val="00E02A0C"/>
    <w:rsid w:val="00E04B6F"/>
    <w:rsid w:val="00E2389E"/>
    <w:rsid w:val="00E24A69"/>
    <w:rsid w:val="00E50648"/>
    <w:rsid w:val="00E54DD7"/>
    <w:rsid w:val="00EA7758"/>
    <w:rsid w:val="00EB3128"/>
    <w:rsid w:val="00EB602D"/>
    <w:rsid w:val="00EC0BF3"/>
    <w:rsid w:val="00EC51BF"/>
    <w:rsid w:val="00ED620E"/>
    <w:rsid w:val="00F0655F"/>
    <w:rsid w:val="00F10599"/>
    <w:rsid w:val="00F163CD"/>
    <w:rsid w:val="00F75583"/>
    <w:rsid w:val="00F92769"/>
    <w:rsid w:val="00F97159"/>
    <w:rsid w:val="00FA7716"/>
    <w:rsid w:val="00FD1B04"/>
    <w:rsid w:val="00FF03E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C20C"/>
  <w15:docId w15:val="{113E4CAA-D739-4771-8483-6F5948F3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9D0"/>
  </w:style>
  <w:style w:type="paragraph" w:styleId="a6">
    <w:name w:val="footer"/>
    <w:basedOn w:val="a"/>
    <w:link w:val="a7"/>
    <w:uiPriority w:val="99"/>
    <w:unhideWhenUsed/>
    <w:rsid w:val="00A4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9D0"/>
  </w:style>
  <w:style w:type="paragraph" w:styleId="a8">
    <w:name w:val="Balloon Text"/>
    <w:basedOn w:val="a"/>
    <w:link w:val="a9"/>
    <w:uiPriority w:val="99"/>
    <w:semiHidden/>
    <w:unhideWhenUsed/>
    <w:rsid w:val="00C7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EF5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EC51BF"/>
    <w:pPr>
      <w:spacing w:after="0" w:line="240" w:lineRule="auto"/>
    </w:pPr>
    <w:rPr>
      <w:rFonts w:ascii=".SF UI Text" w:eastAsia="Calibri" w:hAnsi=".SF UI Text" w:cs="Times New Roman"/>
      <w:color w:val="454545"/>
      <w:sz w:val="26"/>
      <w:szCs w:val="26"/>
      <w:lang w:eastAsia="ru-RU"/>
    </w:rPr>
  </w:style>
  <w:style w:type="character" w:customStyle="1" w:styleId="s1">
    <w:name w:val="s1"/>
    <w:rsid w:val="00EC51BF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a">
    <w:name w:val="List Paragraph"/>
    <w:basedOn w:val="a"/>
    <w:uiPriority w:val="34"/>
    <w:qFormat/>
    <w:rsid w:val="009624C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171F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1F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1F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F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1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Дёмин</dc:creator>
  <cp:keywords/>
  <dc:description/>
  <cp:lastModifiedBy>Станислав Николаевич Бухтин</cp:lastModifiedBy>
  <cp:revision>85</cp:revision>
  <cp:lastPrinted>2023-08-18T06:28:00Z</cp:lastPrinted>
  <dcterms:created xsi:type="dcterms:W3CDTF">2021-03-22T08:11:00Z</dcterms:created>
  <dcterms:modified xsi:type="dcterms:W3CDTF">2025-07-09T10:50:00Z</dcterms:modified>
</cp:coreProperties>
</file>